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F6FCBF" w14:textId="77777777" w:rsidR="004926F0" w:rsidRDefault="004926F0" w:rsidP="004926F0">
      <w:pPr>
        <w:pStyle w:val="Title"/>
        <w:spacing w:before="0"/>
        <w:ind w:left="153"/>
        <w:rPr>
          <w:lang w:val="id-ID"/>
        </w:rPr>
      </w:pPr>
      <w:r>
        <w:rPr>
          <w:lang w:val="id-ID"/>
        </w:rPr>
        <w:t>Pengaruh Pemberian ASI Ekslusif terhadap Fisiologi Siklus Menstruasi pada Ibu Menyusui</w:t>
      </w:r>
    </w:p>
    <w:p w14:paraId="5E4AFD35" w14:textId="77777777" w:rsidR="004926F0" w:rsidRPr="00E61D35" w:rsidRDefault="004926F0" w:rsidP="004926F0">
      <w:pPr>
        <w:pStyle w:val="Title"/>
        <w:spacing w:before="0"/>
        <w:ind w:left="153"/>
      </w:pPr>
    </w:p>
    <w:p w14:paraId="7DE0C194" w14:textId="5E9C95EC" w:rsidR="004926F0" w:rsidRPr="00E61D35" w:rsidRDefault="004926F0" w:rsidP="004926F0">
      <w:pPr>
        <w:spacing w:before="1" w:line="298" w:lineRule="exact"/>
        <w:ind w:left="151"/>
        <w:rPr>
          <w:b/>
          <w:sz w:val="24"/>
          <w:szCs w:val="24"/>
        </w:rPr>
      </w:pPr>
      <w:r w:rsidRPr="00E61D35">
        <w:rPr>
          <w:b/>
          <w:sz w:val="24"/>
          <w:szCs w:val="24"/>
        </w:rPr>
        <w:t>Yuni Kurniati</w:t>
      </w:r>
      <w:r w:rsidRPr="00E61D35">
        <w:rPr>
          <w:b/>
          <w:sz w:val="24"/>
          <w:szCs w:val="24"/>
          <w:vertAlign w:val="superscript"/>
        </w:rPr>
        <w:t>1</w:t>
      </w:r>
      <w:r w:rsidRPr="00E61D35">
        <w:rPr>
          <w:b/>
          <w:sz w:val="24"/>
          <w:szCs w:val="24"/>
        </w:rPr>
        <w:t>,</w:t>
      </w:r>
      <w:r w:rsidRPr="00E61D35">
        <w:rPr>
          <w:b/>
          <w:spacing w:val="-6"/>
          <w:sz w:val="24"/>
          <w:szCs w:val="24"/>
        </w:rPr>
        <w:t xml:space="preserve"> </w:t>
      </w:r>
      <w:r w:rsidRPr="00E61D35">
        <w:rPr>
          <w:b/>
          <w:sz w:val="24"/>
          <w:szCs w:val="24"/>
        </w:rPr>
        <w:t>Yuli Bahriah</w:t>
      </w:r>
      <w:r w:rsidRPr="00E61D35">
        <w:rPr>
          <w:b/>
          <w:spacing w:val="-2"/>
          <w:sz w:val="24"/>
          <w:szCs w:val="24"/>
          <w:vertAlign w:val="superscript"/>
        </w:rPr>
        <w:t>2</w:t>
      </w:r>
    </w:p>
    <w:p w14:paraId="326F371D" w14:textId="77777777" w:rsidR="004926F0" w:rsidRPr="00E61D35" w:rsidRDefault="004926F0" w:rsidP="004926F0">
      <w:pPr>
        <w:spacing w:line="274" w:lineRule="exact"/>
        <w:ind w:left="151"/>
        <w:rPr>
          <w:i/>
          <w:sz w:val="24"/>
          <w:szCs w:val="24"/>
          <w:lang w:val="id-ID"/>
        </w:rPr>
      </w:pPr>
      <w:r w:rsidRPr="00E61D35">
        <w:rPr>
          <w:i/>
          <w:sz w:val="24"/>
          <w:szCs w:val="24"/>
        </w:rPr>
        <w:t>Program</w:t>
      </w:r>
      <w:r w:rsidRPr="00E61D35">
        <w:rPr>
          <w:i/>
          <w:spacing w:val="-4"/>
          <w:sz w:val="24"/>
          <w:szCs w:val="24"/>
        </w:rPr>
        <w:t xml:space="preserve"> </w:t>
      </w:r>
      <w:r w:rsidRPr="00E61D35">
        <w:rPr>
          <w:i/>
          <w:sz w:val="24"/>
          <w:szCs w:val="24"/>
        </w:rPr>
        <w:t>Studi</w:t>
      </w:r>
      <w:r w:rsidRPr="00E61D35">
        <w:rPr>
          <w:i/>
          <w:spacing w:val="-1"/>
          <w:sz w:val="24"/>
          <w:szCs w:val="24"/>
        </w:rPr>
        <w:t xml:space="preserve"> </w:t>
      </w:r>
      <w:r w:rsidRPr="00E61D35">
        <w:rPr>
          <w:i/>
          <w:sz w:val="24"/>
          <w:szCs w:val="24"/>
        </w:rPr>
        <w:t>DIII Kebidanan</w:t>
      </w:r>
      <w:r w:rsidRPr="00E61D35">
        <w:rPr>
          <w:i/>
          <w:spacing w:val="-1"/>
          <w:sz w:val="24"/>
          <w:szCs w:val="24"/>
        </w:rPr>
        <w:t xml:space="preserve"> </w:t>
      </w:r>
      <w:r w:rsidRPr="00E61D35">
        <w:rPr>
          <w:i/>
          <w:sz w:val="24"/>
          <w:szCs w:val="24"/>
        </w:rPr>
        <w:t>Sekolah</w:t>
      </w:r>
      <w:r w:rsidRPr="00E61D35">
        <w:rPr>
          <w:i/>
          <w:spacing w:val="-5"/>
          <w:sz w:val="24"/>
          <w:szCs w:val="24"/>
        </w:rPr>
        <w:t xml:space="preserve"> </w:t>
      </w:r>
      <w:r w:rsidRPr="00E61D35">
        <w:rPr>
          <w:i/>
          <w:sz w:val="24"/>
          <w:szCs w:val="24"/>
        </w:rPr>
        <w:t>Tinggi</w:t>
      </w:r>
      <w:r w:rsidRPr="00E61D35">
        <w:rPr>
          <w:i/>
          <w:spacing w:val="-5"/>
          <w:sz w:val="24"/>
          <w:szCs w:val="24"/>
        </w:rPr>
        <w:t xml:space="preserve"> </w:t>
      </w:r>
      <w:r w:rsidRPr="00E61D35">
        <w:rPr>
          <w:i/>
          <w:sz w:val="24"/>
          <w:szCs w:val="24"/>
        </w:rPr>
        <w:t>Ilmu</w:t>
      </w:r>
      <w:r w:rsidRPr="00E61D35">
        <w:rPr>
          <w:i/>
          <w:spacing w:val="-1"/>
          <w:sz w:val="24"/>
          <w:szCs w:val="24"/>
        </w:rPr>
        <w:t xml:space="preserve"> </w:t>
      </w:r>
      <w:r w:rsidRPr="00E61D35">
        <w:rPr>
          <w:i/>
          <w:sz w:val="24"/>
          <w:szCs w:val="24"/>
        </w:rPr>
        <w:t>Kesehatan</w:t>
      </w:r>
      <w:r w:rsidRPr="00E61D35">
        <w:rPr>
          <w:i/>
          <w:spacing w:val="-1"/>
          <w:sz w:val="24"/>
          <w:szCs w:val="24"/>
        </w:rPr>
        <w:t xml:space="preserve"> </w:t>
      </w:r>
      <w:r w:rsidRPr="00E61D35">
        <w:rPr>
          <w:i/>
          <w:sz w:val="24"/>
          <w:szCs w:val="24"/>
        </w:rPr>
        <w:t>Budi</w:t>
      </w:r>
      <w:r w:rsidRPr="00E61D35">
        <w:rPr>
          <w:i/>
          <w:spacing w:val="-1"/>
          <w:sz w:val="24"/>
          <w:szCs w:val="24"/>
        </w:rPr>
        <w:t xml:space="preserve"> </w:t>
      </w:r>
      <w:r w:rsidRPr="00E61D35">
        <w:rPr>
          <w:i/>
          <w:sz w:val="24"/>
          <w:szCs w:val="24"/>
        </w:rPr>
        <w:t xml:space="preserve">Mulia </w:t>
      </w:r>
      <w:r w:rsidRPr="00E61D35">
        <w:rPr>
          <w:i/>
          <w:spacing w:val="-2"/>
          <w:sz w:val="24"/>
          <w:szCs w:val="24"/>
        </w:rPr>
        <w:t>Sriwijaya</w:t>
      </w:r>
      <w:r w:rsidRPr="00E61D35">
        <w:rPr>
          <w:i/>
          <w:spacing w:val="-2"/>
          <w:sz w:val="24"/>
          <w:szCs w:val="24"/>
          <w:vertAlign w:val="superscript"/>
        </w:rPr>
        <w:t>1</w:t>
      </w:r>
      <w:r w:rsidRPr="00E61D35">
        <w:rPr>
          <w:i/>
          <w:spacing w:val="-2"/>
          <w:sz w:val="24"/>
          <w:szCs w:val="24"/>
          <w:vertAlign w:val="superscript"/>
          <w:lang w:val="id-ID"/>
        </w:rPr>
        <w:t>,2</w:t>
      </w:r>
    </w:p>
    <w:p w14:paraId="4C861C57" w14:textId="77777777" w:rsidR="004926F0" w:rsidRPr="004926F0" w:rsidRDefault="004926F0" w:rsidP="004926F0">
      <w:pPr>
        <w:spacing w:before="4"/>
        <w:rPr>
          <w:i/>
          <w:sz w:val="24"/>
          <w:szCs w:val="24"/>
          <w:lang w:val="id"/>
        </w:rPr>
      </w:pPr>
    </w:p>
    <w:p w14:paraId="4FFA10F1" w14:textId="77777777" w:rsidR="004926F0" w:rsidRPr="004926F0" w:rsidRDefault="004926F0" w:rsidP="004926F0">
      <w:pPr>
        <w:spacing w:after="6" w:line="276" w:lineRule="auto"/>
        <w:ind w:right="668"/>
        <w:jc w:val="center"/>
        <w:outlineLvl w:val="0"/>
        <w:rPr>
          <w:b/>
          <w:bCs/>
          <w:sz w:val="24"/>
          <w:szCs w:val="24"/>
          <w:lang w:val="id"/>
        </w:rPr>
      </w:pPr>
      <w:r w:rsidRPr="004926F0">
        <w:rPr>
          <w:b/>
          <w:bCs/>
          <w:sz w:val="24"/>
          <w:szCs w:val="24"/>
          <w:lang w:val="id"/>
        </w:rPr>
        <w:t>A</w:t>
      </w:r>
      <w:r w:rsidRPr="004926F0">
        <w:rPr>
          <w:b/>
          <w:bCs/>
          <w:spacing w:val="-3"/>
          <w:sz w:val="24"/>
          <w:szCs w:val="24"/>
          <w:lang w:val="id"/>
        </w:rPr>
        <w:t xml:space="preserve"> </w:t>
      </w:r>
      <w:r w:rsidRPr="004926F0">
        <w:rPr>
          <w:b/>
          <w:bCs/>
          <w:sz w:val="24"/>
          <w:szCs w:val="24"/>
          <w:lang w:val="id"/>
        </w:rPr>
        <w:t>B S</w:t>
      </w:r>
      <w:r w:rsidRPr="004926F0">
        <w:rPr>
          <w:b/>
          <w:bCs/>
          <w:spacing w:val="2"/>
          <w:sz w:val="24"/>
          <w:szCs w:val="24"/>
          <w:lang w:val="id"/>
        </w:rPr>
        <w:t xml:space="preserve"> </w:t>
      </w:r>
      <w:r w:rsidRPr="004926F0">
        <w:rPr>
          <w:b/>
          <w:bCs/>
          <w:sz w:val="24"/>
          <w:szCs w:val="24"/>
          <w:lang w:val="id"/>
        </w:rPr>
        <w:t>T R</w:t>
      </w:r>
      <w:r w:rsidRPr="004926F0">
        <w:rPr>
          <w:b/>
          <w:bCs/>
          <w:spacing w:val="-4"/>
          <w:sz w:val="24"/>
          <w:szCs w:val="24"/>
          <w:lang w:val="id"/>
        </w:rPr>
        <w:t xml:space="preserve"> </w:t>
      </w:r>
      <w:r w:rsidRPr="004926F0">
        <w:rPr>
          <w:b/>
          <w:bCs/>
          <w:sz w:val="24"/>
          <w:szCs w:val="24"/>
          <w:lang w:val="id"/>
        </w:rPr>
        <w:t>A</w:t>
      </w:r>
      <w:r w:rsidRPr="004926F0">
        <w:rPr>
          <w:b/>
          <w:bCs/>
          <w:spacing w:val="-3"/>
          <w:sz w:val="24"/>
          <w:szCs w:val="24"/>
          <w:lang w:val="id"/>
        </w:rPr>
        <w:t xml:space="preserve"> </w:t>
      </w:r>
      <w:r w:rsidRPr="004926F0">
        <w:rPr>
          <w:b/>
          <w:bCs/>
          <w:spacing w:val="-10"/>
          <w:sz w:val="24"/>
          <w:szCs w:val="24"/>
          <w:lang w:val="id"/>
        </w:rPr>
        <w:t>K</w:t>
      </w:r>
    </w:p>
    <w:tbl>
      <w:tblPr>
        <w:tblW w:w="0" w:type="auto"/>
        <w:tblInd w:w="113" w:type="dxa"/>
        <w:tblLayout w:type="fixed"/>
        <w:tblCellMar>
          <w:left w:w="0" w:type="dxa"/>
          <w:right w:w="0" w:type="dxa"/>
        </w:tblCellMar>
        <w:tblLook w:val="01E0" w:firstRow="1" w:lastRow="1" w:firstColumn="1" w:lastColumn="1" w:noHBand="0" w:noVBand="0"/>
      </w:tblPr>
      <w:tblGrid>
        <w:gridCol w:w="3361"/>
        <w:gridCol w:w="6427"/>
      </w:tblGrid>
      <w:tr w:rsidR="004926F0" w:rsidRPr="004926F0" w14:paraId="02510E07" w14:textId="77777777" w:rsidTr="005D664E">
        <w:trPr>
          <w:trHeight w:val="11978"/>
        </w:trPr>
        <w:tc>
          <w:tcPr>
            <w:tcW w:w="3361" w:type="dxa"/>
          </w:tcPr>
          <w:p w14:paraId="4768D780" w14:textId="77777777" w:rsidR="004926F0" w:rsidRPr="004926F0" w:rsidRDefault="004926F0" w:rsidP="004926F0">
            <w:pPr>
              <w:spacing w:line="276" w:lineRule="auto"/>
              <w:ind w:left="50"/>
              <w:rPr>
                <w:b/>
                <w:sz w:val="24"/>
                <w:lang w:val="id"/>
              </w:rPr>
            </w:pPr>
            <w:r w:rsidRPr="004926F0">
              <w:rPr>
                <w:b/>
                <w:sz w:val="24"/>
                <w:lang w:val="id"/>
              </w:rPr>
              <w:t>Informasi</w:t>
            </w:r>
            <w:r w:rsidRPr="004926F0">
              <w:rPr>
                <w:b/>
                <w:spacing w:val="-5"/>
                <w:sz w:val="24"/>
                <w:lang w:val="id"/>
              </w:rPr>
              <w:t xml:space="preserve"> </w:t>
            </w:r>
            <w:r w:rsidRPr="004926F0">
              <w:rPr>
                <w:b/>
                <w:sz w:val="24"/>
                <w:lang w:val="id"/>
              </w:rPr>
              <w:t>Artikel</w:t>
            </w:r>
            <w:r w:rsidRPr="004926F0">
              <w:rPr>
                <w:b/>
                <w:spacing w:val="-9"/>
                <w:sz w:val="24"/>
                <w:lang w:val="id"/>
              </w:rPr>
              <w:t xml:space="preserve"> </w:t>
            </w:r>
            <w:r w:rsidRPr="004926F0">
              <w:rPr>
                <w:b/>
                <w:spacing w:val="-10"/>
                <w:sz w:val="24"/>
                <w:lang w:val="id"/>
              </w:rPr>
              <w:t>:</w:t>
            </w:r>
          </w:p>
          <w:p w14:paraId="1C201D33" w14:textId="77777777" w:rsidR="004926F0" w:rsidRPr="004926F0" w:rsidRDefault="004926F0" w:rsidP="004926F0">
            <w:pPr>
              <w:spacing w:line="276" w:lineRule="auto"/>
              <w:ind w:left="50"/>
              <w:rPr>
                <w:sz w:val="24"/>
                <w:lang w:val="id"/>
              </w:rPr>
            </w:pPr>
            <w:r w:rsidRPr="004926F0">
              <w:rPr>
                <w:sz w:val="24"/>
                <w:lang w:val="id"/>
              </w:rPr>
              <w:t>Diterima</w:t>
            </w:r>
            <w:r w:rsidRPr="004926F0">
              <w:rPr>
                <w:spacing w:val="-1"/>
                <w:sz w:val="24"/>
                <w:lang w:val="id"/>
              </w:rPr>
              <w:t xml:space="preserve"> </w:t>
            </w:r>
            <w:r w:rsidRPr="004926F0">
              <w:rPr>
                <w:sz w:val="24"/>
                <w:lang w:val="id"/>
              </w:rPr>
              <w:t>:</w:t>
            </w:r>
            <w:r w:rsidRPr="004926F0">
              <w:rPr>
                <w:spacing w:val="2"/>
                <w:sz w:val="24"/>
                <w:lang w:val="id"/>
              </w:rPr>
              <w:t xml:space="preserve"> 8 November 2024</w:t>
            </w:r>
          </w:p>
          <w:p w14:paraId="170CDCE3" w14:textId="77777777" w:rsidR="004926F0" w:rsidRPr="004926F0" w:rsidRDefault="004926F0" w:rsidP="004926F0">
            <w:pPr>
              <w:spacing w:before="3" w:line="276" w:lineRule="auto"/>
              <w:ind w:left="50"/>
              <w:rPr>
                <w:sz w:val="24"/>
                <w:lang w:val="id"/>
              </w:rPr>
            </w:pPr>
            <w:r w:rsidRPr="004926F0">
              <w:rPr>
                <w:sz w:val="24"/>
                <w:lang w:val="id"/>
              </w:rPr>
              <w:t>Direvisi</w:t>
            </w:r>
            <w:r w:rsidRPr="004926F0">
              <w:rPr>
                <w:spacing w:val="58"/>
                <w:sz w:val="24"/>
                <w:lang w:val="id"/>
              </w:rPr>
              <w:t xml:space="preserve"> </w:t>
            </w:r>
            <w:r w:rsidRPr="004926F0">
              <w:rPr>
                <w:sz w:val="24"/>
                <w:lang w:val="id"/>
              </w:rPr>
              <w:t>: 19 November 2024</w:t>
            </w:r>
          </w:p>
          <w:p w14:paraId="63829C25" w14:textId="77777777" w:rsidR="004926F0" w:rsidRPr="004926F0" w:rsidRDefault="004926F0" w:rsidP="004926F0">
            <w:pPr>
              <w:spacing w:line="276" w:lineRule="auto"/>
              <w:ind w:left="50"/>
              <w:rPr>
                <w:sz w:val="24"/>
                <w:lang w:val="id"/>
              </w:rPr>
            </w:pPr>
            <w:r w:rsidRPr="004926F0">
              <w:rPr>
                <w:sz w:val="24"/>
                <w:lang w:val="id"/>
              </w:rPr>
              <w:t>Disetujui</w:t>
            </w:r>
            <w:r w:rsidRPr="004926F0">
              <w:rPr>
                <w:spacing w:val="-5"/>
                <w:sz w:val="24"/>
                <w:lang w:val="id"/>
              </w:rPr>
              <w:t xml:space="preserve"> </w:t>
            </w:r>
            <w:r w:rsidRPr="004926F0">
              <w:rPr>
                <w:sz w:val="24"/>
                <w:lang w:val="id"/>
              </w:rPr>
              <w:t>:</w:t>
            </w:r>
            <w:r w:rsidRPr="004926F0">
              <w:rPr>
                <w:spacing w:val="2"/>
                <w:sz w:val="24"/>
                <w:lang w:val="id"/>
              </w:rPr>
              <w:t xml:space="preserve"> 28 November 2024</w:t>
            </w:r>
          </w:p>
          <w:p w14:paraId="24AD33AD" w14:textId="0B99C85B" w:rsidR="004926F0" w:rsidRPr="004926F0" w:rsidRDefault="004926F0" w:rsidP="004926F0">
            <w:pPr>
              <w:spacing w:before="2" w:line="276" w:lineRule="auto"/>
              <w:ind w:left="50"/>
              <w:rPr>
                <w:sz w:val="24"/>
                <w:lang w:val="id"/>
              </w:rPr>
            </w:pPr>
            <w:r w:rsidRPr="004926F0">
              <w:rPr>
                <w:sz w:val="24"/>
                <w:lang w:val="id"/>
              </w:rPr>
              <w:t>Diterbitkan</w:t>
            </w:r>
            <w:r w:rsidRPr="004926F0">
              <w:rPr>
                <w:spacing w:val="-5"/>
                <w:sz w:val="24"/>
                <w:lang w:val="id"/>
              </w:rPr>
              <w:t xml:space="preserve"> </w:t>
            </w:r>
            <w:r w:rsidRPr="004926F0">
              <w:rPr>
                <w:sz w:val="24"/>
                <w:lang w:val="id"/>
              </w:rPr>
              <w:t>:</w:t>
            </w:r>
            <w:r w:rsidRPr="004926F0">
              <w:rPr>
                <w:spacing w:val="3"/>
                <w:sz w:val="24"/>
                <w:lang w:val="id"/>
              </w:rPr>
              <w:t xml:space="preserve"> </w:t>
            </w:r>
            <w:r w:rsidR="0038438D">
              <w:rPr>
                <w:spacing w:val="3"/>
                <w:sz w:val="24"/>
                <w:lang w:val="id"/>
              </w:rPr>
              <w:t>23 Desember 2024</w:t>
            </w:r>
          </w:p>
          <w:p w14:paraId="23A42D78" w14:textId="77777777" w:rsidR="004926F0" w:rsidRPr="004926F0" w:rsidRDefault="004926F0" w:rsidP="004926F0">
            <w:pPr>
              <w:spacing w:line="276" w:lineRule="auto"/>
              <w:rPr>
                <w:b/>
                <w:sz w:val="24"/>
                <w:lang w:val="id"/>
              </w:rPr>
            </w:pPr>
          </w:p>
          <w:p w14:paraId="6C712238" w14:textId="77777777" w:rsidR="004926F0" w:rsidRPr="004926F0" w:rsidRDefault="004926F0" w:rsidP="004926F0">
            <w:pPr>
              <w:spacing w:line="276" w:lineRule="auto"/>
              <w:ind w:left="98" w:hanging="48"/>
              <w:rPr>
                <w:i/>
                <w:sz w:val="24"/>
                <w:lang w:val="id"/>
              </w:rPr>
            </w:pPr>
            <w:r w:rsidRPr="004926F0">
              <w:rPr>
                <w:i/>
                <w:sz w:val="24"/>
                <w:vertAlign w:val="superscript"/>
                <w:lang w:val="id"/>
              </w:rPr>
              <w:t>*</w:t>
            </w:r>
            <w:r w:rsidRPr="004926F0">
              <w:rPr>
                <w:i/>
                <w:sz w:val="24"/>
                <w:lang w:val="id"/>
              </w:rPr>
              <w:t xml:space="preserve">Korespondensi Penulis : </w:t>
            </w:r>
            <w:hyperlink r:id="rId7" w:history="1">
              <w:r w:rsidRPr="004926F0">
                <w:rPr>
                  <w:i/>
                  <w:iCs/>
                  <w:spacing w:val="-2"/>
                  <w:sz w:val="24"/>
                  <w:lang w:val="id"/>
                </w:rPr>
                <w:t>yu</w:t>
              </w:r>
              <w:r w:rsidRPr="004926F0">
                <w:rPr>
                  <w:i/>
                  <w:iCs/>
                  <w:spacing w:val="-2"/>
                  <w:sz w:val="24"/>
                  <w:lang w:val="id-ID"/>
                </w:rPr>
                <w:t>ni.kurniati</w:t>
              </w:r>
              <w:r w:rsidRPr="004926F0">
                <w:rPr>
                  <w:i/>
                  <w:iCs/>
                  <w:spacing w:val="-2"/>
                  <w:sz w:val="24"/>
                  <w:lang w:val="id"/>
                </w:rPr>
                <w:t>@</w:t>
              </w:r>
              <w:r w:rsidRPr="004926F0">
                <w:rPr>
                  <w:i/>
                  <w:iCs/>
                  <w:spacing w:val="-2"/>
                  <w:sz w:val="24"/>
                  <w:lang w:val="id-ID"/>
                </w:rPr>
                <w:t>budimulia</w:t>
              </w:r>
            </w:hyperlink>
            <w:r w:rsidRPr="004926F0">
              <w:rPr>
                <w:i/>
                <w:iCs/>
                <w:spacing w:val="-2"/>
                <w:sz w:val="24"/>
                <w:lang w:val="id-ID"/>
              </w:rPr>
              <w:t>.ac.id</w:t>
            </w:r>
            <w:r w:rsidRPr="004926F0">
              <w:rPr>
                <w:i/>
                <w:spacing w:val="-2"/>
                <w:sz w:val="24"/>
                <w:lang w:val="id"/>
              </w:rPr>
              <w:t xml:space="preserve"> </w:t>
            </w:r>
          </w:p>
        </w:tc>
        <w:tc>
          <w:tcPr>
            <w:tcW w:w="6427" w:type="dxa"/>
          </w:tcPr>
          <w:p w14:paraId="4B3A9F13" w14:textId="77777777" w:rsidR="004926F0" w:rsidRPr="004926F0" w:rsidRDefault="004926F0" w:rsidP="004926F0">
            <w:pPr>
              <w:spacing w:line="276" w:lineRule="auto"/>
              <w:ind w:left="391" w:right="48"/>
              <w:jc w:val="both"/>
              <w:rPr>
                <w:lang w:val="id"/>
              </w:rPr>
            </w:pPr>
            <w:bookmarkStart w:id="0" w:name="_Hlk185230319"/>
            <w:r w:rsidRPr="004926F0">
              <w:rPr>
                <w:lang w:val="id"/>
              </w:rPr>
              <w:t xml:space="preserve">ASI </w:t>
            </w:r>
            <w:r w:rsidRPr="004926F0">
              <w:rPr>
                <w:lang w:val="id-ID"/>
              </w:rPr>
              <w:t>e</w:t>
            </w:r>
            <w:r w:rsidRPr="004926F0">
              <w:rPr>
                <w:lang w:val="id"/>
              </w:rPr>
              <w:t xml:space="preserve">kslusif masih dirasa kurang efektif untuk mencegah kehamilan, meski disebut dengan alat kontrasespsi alami. Kadar hormon prolaktin yang tinggi dapat menghambat siklus mentruasi. Penelitian ini bertujuan  mengetahui pengaruh pemberian ASI ekslusif terhadap fisiologi siklus menstruasi pada ibu menyusui di PMB Yuli Bahriah Kertapati. Metode dalam penelitian ini adalah metode kuantitatif. Jenis penelitian yang digunakan dalam penelitian ini adalah observasional analitik dengan pendekatan </w:t>
            </w:r>
            <w:r w:rsidRPr="004926F0">
              <w:rPr>
                <w:i/>
                <w:lang w:val="id"/>
              </w:rPr>
              <w:t>cross sectional study</w:t>
            </w:r>
            <w:r w:rsidRPr="004926F0">
              <w:rPr>
                <w:lang w:val="id"/>
              </w:rPr>
              <w:t xml:space="preserve">. Penelitian ini dilaksanakan di wilayah kerja PMB Yuli Bahriah Kertapati tahun 2024. Penelitian dilaksanakan pada bulan 14 September – 20 Oktober 2024. Sampel berjumah 27 orang yaitu semua ibu yang memberi ASI Ekslusif yang diambil dengan teknik purposive sampling. Berdasarkan hasil analisis bivariat diperoleh nilai </w:t>
            </w:r>
            <w:r w:rsidRPr="004926F0">
              <w:rPr>
                <w:i/>
                <w:lang w:val="id"/>
              </w:rPr>
              <w:t>p value</w:t>
            </w:r>
            <w:r w:rsidRPr="004926F0">
              <w:rPr>
                <w:lang w:val="id"/>
              </w:rPr>
              <w:t xml:space="preserve"> = 0,000. Ini berarti </w:t>
            </w:r>
            <w:r w:rsidRPr="004926F0">
              <w:rPr>
                <w:i/>
                <w:lang w:val="id"/>
              </w:rPr>
              <w:t>p value</w:t>
            </w:r>
            <w:r w:rsidRPr="004926F0">
              <w:rPr>
                <w:lang w:val="id"/>
              </w:rPr>
              <w:t xml:space="preserve"> 0,000 &lt; α =0,05 yang artinya bahwa Ha diterima yang berarti ada pengaruh antara pemberian ASI ekslusif dengan fisiologi siklus menstruasi pada ibu menyusui di PMB Yuli Bahriah Kertapati tahun 2024. Ibu yang menyusui secara ekslusif dan  efektif akan mengalami fisiologi siklus menstruasi yang tidak teratur.</w:t>
            </w:r>
            <w:r w:rsidRPr="004926F0">
              <w:rPr>
                <w:color w:val="FF0000"/>
                <w:lang w:val="id"/>
              </w:rPr>
              <w:t xml:space="preserve"> </w:t>
            </w:r>
          </w:p>
          <w:p w14:paraId="22F588ED" w14:textId="77777777" w:rsidR="004926F0" w:rsidRPr="004926F0" w:rsidRDefault="004926F0" w:rsidP="004926F0">
            <w:pPr>
              <w:spacing w:line="276" w:lineRule="auto"/>
              <w:ind w:left="391" w:right="48"/>
              <w:jc w:val="both"/>
              <w:rPr>
                <w:b/>
                <w:lang w:val="id"/>
              </w:rPr>
            </w:pPr>
          </w:p>
          <w:p w14:paraId="4092AA97" w14:textId="77777777" w:rsidR="004926F0" w:rsidRPr="004926F0" w:rsidRDefault="004926F0" w:rsidP="004926F0">
            <w:pPr>
              <w:spacing w:line="276" w:lineRule="auto"/>
              <w:ind w:left="391" w:right="48"/>
              <w:jc w:val="both"/>
              <w:rPr>
                <w:i/>
                <w:lang w:val="id-ID"/>
              </w:rPr>
            </w:pPr>
            <w:r w:rsidRPr="004926F0">
              <w:rPr>
                <w:b/>
                <w:i/>
                <w:lang w:val="id"/>
              </w:rPr>
              <w:t>Kata</w:t>
            </w:r>
            <w:r w:rsidRPr="004926F0">
              <w:rPr>
                <w:b/>
                <w:i/>
                <w:spacing w:val="-8"/>
                <w:lang w:val="id"/>
              </w:rPr>
              <w:t xml:space="preserve"> </w:t>
            </w:r>
            <w:r w:rsidRPr="004926F0">
              <w:rPr>
                <w:b/>
                <w:i/>
                <w:lang w:val="id"/>
              </w:rPr>
              <w:t>Kunci</w:t>
            </w:r>
            <w:r w:rsidRPr="004926F0">
              <w:rPr>
                <w:b/>
                <w:i/>
                <w:spacing w:val="-6"/>
                <w:lang w:val="id"/>
              </w:rPr>
              <w:t xml:space="preserve"> </w:t>
            </w:r>
            <w:r w:rsidRPr="004926F0">
              <w:rPr>
                <w:i/>
                <w:lang w:val="id"/>
              </w:rPr>
              <w:t>:</w:t>
            </w:r>
            <w:r w:rsidRPr="004926F0">
              <w:rPr>
                <w:i/>
                <w:spacing w:val="-7"/>
                <w:lang w:val="id-ID"/>
              </w:rPr>
              <w:t xml:space="preserve"> </w:t>
            </w:r>
            <w:r w:rsidRPr="004926F0">
              <w:rPr>
                <w:i/>
                <w:lang w:val="id"/>
              </w:rPr>
              <w:t xml:space="preserve">ASI </w:t>
            </w:r>
            <w:r w:rsidRPr="004926F0">
              <w:rPr>
                <w:i/>
                <w:lang w:val="id-ID"/>
              </w:rPr>
              <w:t>E</w:t>
            </w:r>
            <w:r w:rsidRPr="004926F0">
              <w:rPr>
                <w:i/>
                <w:lang w:val="id"/>
              </w:rPr>
              <w:t xml:space="preserve">kslusif, </w:t>
            </w:r>
            <w:r w:rsidRPr="004926F0">
              <w:rPr>
                <w:i/>
                <w:lang w:val="id-ID"/>
              </w:rPr>
              <w:t>S</w:t>
            </w:r>
            <w:r w:rsidRPr="004926F0">
              <w:rPr>
                <w:i/>
                <w:lang w:val="id"/>
              </w:rPr>
              <w:t xml:space="preserve">iklus </w:t>
            </w:r>
            <w:r w:rsidRPr="004926F0">
              <w:rPr>
                <w:i/>
                <w:lang w:val="id-ID"/>
              </w:rPr>
              <w:t>M</w:t>
            </w:r>
            <w:r w:rsidRPr="004926F0">
              <w:rPr>
                <w:i/>
                <w:lang w:val="id"/>
              </w:rPr>
              <w:t>enstruasi</w:t>
            </w:r>
            <w:r w:rsidRPr="004926F0">
              <w:rPr>
                <w:i/>
                <w:lang w:val="id-ID"/>
              </w:rPr>
              <w:t>, Fisiologi Menstruasi</w:t>
            </w:r>
            <w:bookmarkEnd w:id="0"/>
          </w:p>
          <w:p w14:paraId="55A72910" w14:textId="77777777" w:rsidR="004926F0" w:rsidRPr="004926F0" w:rsidRDefault="004926F0" w:rsidP="004926F0">
            <w:pPr>
              <w:spacing w:before="253" w:line="276" w:lineRule="auto"/>
              <w:ind w:left="391"/>
              <w:rPr>
                <w:b/>
                <w:i/>
                <w:spacing w:val="-2"/>
                <w:sz w:val="24"/>
                <w:lang w:val="id"/>
              </w:rPr>
            </w:pPr>
          </w:p>
          <w:p w14:paraId="08DF2C39" w14:textId="77777777" w:rsidR="004926F0" w:rsidRPr="004926F0" w:rsidRDefault="004926F0" w:rsidP="004926F0">
            <w:pPr>
              <w:spacing w:before="253" w:line="276" w:lineRule="auto"/>
              <w:ind w:left="391"/>
              <w:rPr>
                <w:b/>
                <w:i/>
                <w:spacing w:val="-2"/>
                <w:sz w:val="24"/>
                <w:lang w:val="id"/>
              </w:rPr>
            </w:pPr>
          </w:p>
          <w:p w14:paraId="74B03F46" w14:textId="77777777" w:rsidR="004926F0" w:rsidRPr="004926F0" w:rsidRDefault="004926F0" w:rsidP="004926F0">
            <w:pPr>
              <w:spacing w:before="253" w:line="276" w:lineRule="auto"/>
              <w:ind w:left="391"/>
              <w:rPr>
                <w:b/>
                <w:i/>
                <w:spacing w:val="-2"/>
                <w:sz w:val="24"/>
                <w:lang w:val="id"/>
              </w:rPr>
            </w:pPr>
          </w:p>
          <w:p w14:paraId="287865F4" w14:textId="77777777" w:rsidR="004926F0" w:rsidRPr="004926F0" w:rsidRDefault="004926F0" w:rsidP="004926F0">
            <w:pPr>
              <w:spacing w:before="253" w:line="276" w:lineRule="auto"/>
              <w:ind w:left="391"/>
              <w:rPr>
                <w:b/>
                <w:i/>
                <w:spacing w:val="-2"/>
                <w:sz w:val="24"/>
                <w:lang w:val="id"/>
              </w:rPr>
            </w:pPr>
          </w:p>
          <w:p w14:paraId="2DEC0F7E" w14:textId="77777777" w:rsidR="004926F0" w:rsidRPr="004926F0" w:rsidRDefault="004926F0" w:rsidP="004926F0">
            <w:pPr>
              <w:spacing w:before="253" w:line="276" w:lineRule="auto"/>
              <w:ind w:left="391"/>
              <w:rPr>
                <w:b/>
                <w:i/>
                <w:spacing w:val="-2"/>
                <w:sz w:val="24"/>
                <w:lang w:val="id"/>
              </w:rPr>
            </w:pPr>
          </w:p>
          <w:p w14:paraId="541B240C" w14:textId="77777777" w:rsidR="004926F0" w:rsidRPr="004926F0" w:rsidRDefault="004926F0" w:rsidP="004926F0">
            <w:pPr>
              <w:spacing w:before="253" w:line="276" w:lineRule="auto"/>
              <w:ind w:left="391"/>
              <w:rPr>
                <w:b/>
                <w:i/>
                <w:spacing w:val="-2"/>
                <w:sz w:val="24"/>
                <w:lang w:val="id"/>
              </w:rPr>
            </w:pPr>
          </w:p>
          <w:p w14:paraId="3042C0F1" w14:textId="77777777" w:rsidR="004926F0" w:rsidRPr="004926F0" w:rsidRDefault="004926F0" w:rsidP="004926F0">
            <w:pPr>
              <w:spacing w:before="253" w:line="276" w:lineRule="auto"/>
              <w:ind w:left="391"/>
              <w:rPr>
                <w:b/>
                <w:i/>
                <w:spacing w:val="-2"/>
                <w:sz w:val="24"/>
                <w:lang w:val="id"/>
              </w:rPr>
            </w:pPr>
          </w:p>
          <w:p w14:paraId="0BF0BC90" w14:textId="77777777" w:rsidR="004926F0" w:rsidRPr="004926F0" w:rsidRDefault="004926F0" w:rsidP="004926F0">
            <w:pPr>
              <w:spacing w:before="253" w:line="276" w:lineRule="auto"/>
              <w:ind w:left="391"/>
              <w:rPr>
                <w:b/>
                <w:i/>
                <w:spacing w:val="-2"/>
                <w:sz w:val="24"/>
                <w:lang w:val="id"/>
              </w:rPr>
            </w:pPr>
          </w:p>
          <w:p w14:paraId="2D7EA014" w14:textId="77777777" w:rsidR="004926F0" w:rsidRPr="004926F0" w:rsidRDefault="004926F0" w:rsidP="004926F0">
            <w:pPr>
              <w:spacing w:before="253" w:line="276" w:lineRule="auto"/>
              <w:ind w:left="391"/>
              <w:rPr>
                <w:b/>
                <w:i/>
                <w:spacing w:val="-2"/>
                <w:sz w:val="24"/>
                <w:lang w:val="id"/>
              </w:rPr>
            </w:pPr>
          </w:p>
          <w:p w14:paraId="6DCFE8D8" w14:textId="77777777" w:rsidR="004926F0" w:rsidRPr="004926F0" w:rsidRDefault="004926F0" w:rsidP="004926F0">
            <w:pPr>
              <w:spacing w:before="253" w:line="276" w:lineRule="auto"/>
              <w:ind w:left="391"/>
              <w:rPr>
                <w:b/>
                <w:i/>
                <w:spacing w:val="-2"/>
                <w:sz w:val="24"/>
                <w:lang w:val="id"/>
              </w:rPr>
            </w:pPr>
          </w:p>
          <w:p w14:paraId="0442F892" w14:textId="77777777" w:rsidR="004926F0" w:rsidRDefault="004926F0" w:rsidP="004926F0">
            <w:pPr>
              <w:spacing w:before="253" w:line="276" w:lineRule="auto"/>
              <w:ind w:left="391"/>
              <w:rPr>
                <w:b/>
                <w:i/>
                <w:spacing w:val="-2"/>
                <w:sz w:val="24"/>
                <w:lang w:val="id"/>
              </w:rPr>
            </w:pPr>
          </w:p>
          <w:p w14:paraId="5C248E8B" w14:textId="0A83FB0E" w:rsidR="004926F0" w:rsidRPr="004926F0" w:rsidRDefault="004926F0" w:rsidP="004926F0">
            <w:pPr>
              <w:spacing w:before="253" w:line="276" w:lineRule="auto"/>
              <w:ind w:left="391"/>
              <w:rPr>
                <w:b/>
                <w:i/>
                <w:sz w:val="24"/>
                <w:lang w:val="id-ID"/>
              </w:rPr>
            </w:pPr>
            <w:r w:rsidRPr="004926F0">
              <w:rPr>
                <w:b/>
                <w:i/>
                <w:spacing w:val="-2"/>
                <w:sz w:val="24"/>
                <w:lang w:val="id"/>
              </w:rPr>
              <w:t>ABSTRAC</w:t>
            </w:r>
          </w:p>
          <w:p w14:paraId="017D4FE1" w14:textId="77777777" w:rsidR="004926F0" w:rsidRPr="004926F0" w:rsidRDefault="004926F0" w:rsidP="004926F0">
            <w:pPr>
              <w:spacing w:line="276" w:lineRule="auto"/>
              <w:ind w:left="391" w:right="47"/>
              <w:jc w:val="both"/>
              <w:rPr>
                <w:i/>
                <w:lang w:val="id"/>
              </w:rPr>
            </w:pPr>
            <w:r w:rsidRPr="004926F0">
              <w:rPr>
                <w:i/>
                <w:lang w:val="id"/>
              </w:rPr>
              <w:t>Exclusive breastfeeding is still considered less effective in preventing pregnancy, although it is called a natural contraceptive. High levels of the hormone prolactin can inhibit the menstrual cycle. This study aims to determine the effect of exclusive breastfeeding on the physiology of the menstrual cycle in breastfeeding mothers at PMB Yuli Bahriah Kertapati. The method in this study is a quantitative method. The type of research used in this study is observational analytic with a cross-sectional study approach. This research was conducted in the work area of ​​PMB Yuli Bahriah Kertapati in 2024. The study was conducted in September 14 - October 20, 2024. The sample consisted of 27 people, namely all mothers who gave exclusive breastfeeding who were taken using the purposive sampling technique. Based on the results of the bivariate analysis, the p value = 0.000 was obtained. This means that the p value is 0.000 &lt;α = 0.05, which means that Ha is accepted, which means that there is an influence between exclusive breastfeeding and the physiology of the menstrual cycle in breastfeeding mothers at PMB Yuli Bahriah Kertapati in 2024. Mothers who breastfeed exclusively and effectively will experience irregular menstrual cycle physiology</w:t>
            </w:r>
          </w:p>
          <w:p w14:paraId="3F6E1500" w14:textId="77777777" w:rsidR="004926F0" w:rsidRPr="004926F0" w:rsidRDefault="004926F0" w:rsidP="004926F0">
            <w:pPr>
              <w:spacing w:line="276" w:lineRule="auto"/>
              <w:ind w:left="391" w:right="47"/>
              <w:jc w:val="both"/>
              <w:rPr>
                <w:i/>
                <w:lang w:val="id"/>
              </w:rPr>
            </w:pPr>
          </w:p>
          <w:p w14:paraId="7D28658F" w14:textId="77777777" w:rsidR="004926F0" w:rsidRPr="004926F0" w:rsidRDefault="004926F0" w:rsidP="004926F0">
            <w:pPr>
              <w:spacing w:line="276" w:lineRule="auto"/>
              <w:ind w:left="391" w:right="47"/>
              <w:jc w:val="both"/>
              <w:rPr>
                <w:i/>
                <w:lang w:val="id-ID"/>
              </w:rPr>
            </w:pPr>
            <w:r w:rsidRPr="004926F0">
              <w:rPr>
                <w:b/>
                <w:bCs/>
                <w:i/>
                <w:lang w:val="id"/>
              </w:rPr>
              <w:t>Keywords:</w:t>
            </w:r>
            <w:r w:rsidRPr="004926F0">
              <w:rPr>
                <w:i/>
                <w:lang w:val="id"/>
              </w:rPr>
              <w:t xml:space="preserve"> Exclusive </w:t>
            </w:r>
            <w:r w:rsidRPr="004926F0">
              <w:rPr>
                <w:i/>
                <w:lang w:val="id-ID"/>
              </w:rPr>
              <w:t>B</w:t>
            </w:r>
            <w:r w:rsidRPr="004926F0">
              <w:rPr>
                <w:i/>
                <w:lang w:val="id"/>
              </w:rPr>
              <w:t xml:space="preserve">reastfeeding, </w:t>
            </w:r>
            <w:r w:rsidRPr="004926F0">
              <w:rPr>
                <w:i/>
                <w:lang w:val="id-ID"/>
              </w:rPr>
              <w:t>M</w:t>
            </w:r>
            <w:r w:rsidRPr="004926F0">
              <w:rPr>
                <w:i/>
                <w:lang w:val="id"/>
              </w:rPr>
              <w:t xml:space="preserve">enstrual </w:t>
            </w:r>
            <w:r w:rsidRPr="004926F0">
              <w:rPr>
                <w:i/>
                <w:lang w:val="id-ID"/>
              </w:rPr>
              <w:t>C</w:t>
            </w:r>
            <w:r w:rsidRPr="004926F0">
              <w:rPr>
                <w:i/>
                <w:lang w:val="id"/>
              </w:rPr>
              <w:t>ycle</w:t>
            </w:r>
            <w:r w:rsidRPr="004926F0">
              <w:rPr>
                <w:i/>
                <w:lang w:val="id-ID"/>
              </w:rPr>
              <w:t>, Physiology of Menstruation</w:t>
            </w:r>
          </w:p>
          <w:p w14:paraId="11CD0BF9" w14:textId="77777777" w:rsidR="004926F0" w:rsidRPr="004926F0" w:rsidRDefault="004926F0" w:rsidP="004926F0">
            <w:pPr>
              <w:spacing w:line="276" w:lineRule="auto"/>
              <w:ind w:left="391" w:right="47"/>
              <w:jc w:val="both"/>
              <w:rPr>
                <w:i/>
                <w:sz w:val="24"/>
                <w:lang w:val="id-ID"/>
              </w:rPr>
            </w:pPr>
          </w:p>
        </w:tc>
      </w:tr>
    </w:tbl>
    <w:p w14:paraId="7A93C95A" w14:textId="77777777" w:rsidR="004926F0" w:rsidRPr="004926F0" w:rsidRDefault="004926F0" w:rsidP="004926F0">
      <w:pPr>
        <w:spacing w:line="276" w:lineRule="auto"/>
        <w:jc w:val="both"/>
        <w:rPr>
          <w:sz w:val="24"/>
          <w:lang w:val="id"/>
        </w:rPr>
        <w:sectPr w:rsidR="004926F0" w:rsidRPr="004926F0" w:rsidSect="004926F0">
          <w:headerReference w:type="default" r:id="rId8"/>
          <w:footerReference w:type="default" r:id="rId9"/>
          <w:pgSz w:w="11910" w:h="16840"/>
          <w:pgMar w:top="940" w:right="640" w:bottom="840" w:left="1260" w:header="226" w:footer="659" w:gutter="0"/>
          <w:pgNumType w:start="133"/>
          <w:cols w:space="720"/>
        </w:sectPr>
      </w:pPr>
    </w:p>
    <w:p w14:paraId="12A0855A" w14:textId="77777777" w:rsidR="004926F0" w:rsidRPr="004926F0" w:rsidRDefault="004926F0" w:rsidP="004926F0">
      <w:pPr>
        <w:spacing w:line="276" w:lineRule="auto"/>
        <w:rPr>
          <w:b/>
          <w:lang w:val="id-ID"/>
        </w:rPr>
      </w:pPr>
      <w:r w:rsidRPr="004926F0">
        <w:rPr>
          <w:b/>
          <w:lang w:val="id-ID"/>
        </w:rPr>
        <w:lastRenderedPageBreak/>
        <w:t>PENDAHULUAN</w:t>
      </w:r>
    </w:p>
    <w:p w14:paraId="33287748" w14:textId="77777777" w:rsidR="004926F0" w:rsidRPr="004926F0" w:rsidRDefault="004926F0" w:rsidP="004926F0">
      <w:pPr>
        <w:spacing w:line="276" w:lineRule="auto"/>
        <w:ind w:firstLine="720"/>
        <w:rPr>
          <w:lang w:val="id"/>
        </w:rPr>
        <w:sectPr w:rsidR="004926F0" w:rsidRPr="004926F0" w:rsidSect="004926F0">
          <w:headerReference w:type="default" r:id="rId10"/>
          <w:footerReference w:type="default" r:id="rId11"/>
          <w:pgSz w:w="11910" w:h="16840"/>
          <w:pgMar w:top="940" w:right="640" w:bottom="1020" w:left="1260" w:header="399" w:footer="828" w:gutter="0"/>
          <w:cols w:space="720"/>
        </w:sectPr>
      </w:pPr>
    </w:p>
    <w:p w14:paraId="3274D7BA" w14:textId="77777777" w:rsidR="004926F0" w:rsidRPr="004926F0" w:rsidRDefault="004926F0" w:rsidP="004926F0">
      <w:pPr>
        <w:spacing w:line="276" w:lineRule="auto"/>
        <w:ind w:firstLine="720"/>
        <w:jc w:val="both"/>
        <w:rPr>
          <w:lang w:val="id-ID"/>
        </w:rPr>
      </w:pPr>
      <w:r w:rsidRPr="004926F0">
        <w:rPr>
          <w:lang w:val="id"/>
        </w:rPr>
        <w:t>Seorang wanita yang telah memasuki masa pubertas dan mampu untuk bereproduksi akan mengalami proses fisiologis yaitu mentruasi. Pada siklus fisiologisnya, setiap bulan dan secara berkala pada endometrium di dalam rahim akan terjadi proses penebalan yang berisi pembuluh darah. Jika tidak terjadi kehamilan, endometrium akan luruh dan keluar bersama darah melalui vagina. Seorang ibu yang baru melahirkan bayinya akan mengalami proses fisiologis yang disebut masa nifas atau masa puerperium. Masa nifas ini akan berakhir sampai 6 minggu atau 42 hari (Wijaya</w:t>
      </w:r>
      <w:r w:rsidRPr="004926F0">
        <w:rPr>
          <w:lang w:val="id-ID"/>
        </w:rPr>
        <w:t xml:space="preserve"> dkk</w:t>
      </w:r>
      <w:r w:rsidRPr="004926F0">
        <w:rPr>
          <w:lang w:val="id"/>
        </w:rPr>
        <w:t xml:space="preserve">, 2023). Dalam prosesnya organ reproduksi secara perlahan akan mengalami perubahan seperti keadaan sebelum hamil. Menstruasi setelah masa nifas dapat berbeda-beda dari menstruasi sebelum hamil, baik dalam hal lamanya menstruasi, pola, dan jumlah darah yang keluar. Pada wanita yang tidak menyusui, siklus menstruasi dapat kembali setelah 4-8 minggu setelah melahirkan. Pada wanita yang menyusui secara ekslusif, siklus mestruasi bisa kembali setelah 6 bulan atau bahkan lebih. Hal ini sangat tergantung pada seberapa aktif wanita tersebut menyusui bayinya. ASI Ekslusif dapat mempengaruhi siklus menstruasi seorang ibu menyusui, terdapatnya hormon prolaktin yang tinggi selama menyusui dapat menekan produksi hormon </w:t>
      </w:r>
      <w:r w:rsidRPr="004926F0">
        <w:rPr>
          <w:i/>
          <w:lang w:val="id"/>
        </w:rPr>
        <w:t>luteinizing</w:t>
      </w:r>
      <w:r w:rsidRPr="004926F0">
        <w:rPr>
          <w:lang w:val="id"/>
        </w:rPr>
        <w:t xml:space="preserve"> (LH) dan hormon folikel-stimulasi (FSH) yang diperlukan untuk mengatur siklus menstruasi (Azizah dan Rosyidah, 2019). Siklus haid setiap wanita bisa berbeda-beda dan tidak semuanya teratur. Seorang ibu dapat mengalami siklus haid tidak teratur dapat dikarenakan stres, pengaruh penggunaan alat kontrasepsi, dan perubahan kadar hormon. Waktu terjadinya menstruasi bisa berbeda pada tiap-tiap ibu, karena waktu yang dibutuhkan tubuh untuk menyesuaikan terhadap perubahan hormon pun tidak sama. Tidak diketahui pasti kapan ibu mengalami menstruasi kembali setelah melahirkan bayinya (Halodoc, 2024).</w:t>
      </w:r>
    </w:p>
    <w:p w14:paraId="4784DADA" w14:textId="77777777" w:rsidR="004926F0" w:rsidRPr="004926F0" w:rsidRDefault="004926F0" w:rsidP="004926F0">
      <w:pPr>
        <w:spacing w:line="276" w:lineRule="auto"/>
        <w:ind w:firstLine="720"/>
        <w:jc w:val="both"/>
        <w:rPr>
          <w:lang w:val="id"/>
        </w:rPr>
      </w:pPr>
      <w:r w:rsidRPr="004926F0">
        <w:rPr>
          <w:lang w:val="id"/>
        </w:rPr>
        <w:t xml:space="preserve">UNICEF dan organisasi kesehatan dunia menyerukan peningkatan dukungan bagi ibu menyusui di indonesia, termasuk selama minggu pertama kehidupan seorang anak ketika pemberian ASI Ekslusif sejak dini sangat diperlukan (WHO, 2024). Selama enam tahun terakhir, terjadi lonjakan pemberian ASI </w:t>
      </w:r>
      <w:r w:rsidRPr="004926F0">
        <w:rPr>
          <w:lang w:val="id-ID"/>
        </w:rPr>
        <w:t>e</w:t>
      </w:r>
      <w:r w:rsidRPr="004926F0">
        <w:rPr>
          <w:lang w:val="id"/>
        </w:rPr>
        <w:t xml:space="preserve">kslusif di Indonesia dari 52% pada </w:t>
      </w:r>
      <w:r w:rsidRPr="004926F0">
        <w:rPr>
          <w:lang w:val="id"/>
        </w:rPr>
        <w:t>tahun 2017 menjadi 68% pada tahun 2023. Namun, tantangan yang signifikan masih ada pada tahap bayi baru lahir. Survei kesehatan nasional (SKI, 2023) menemukan bahwa hanya 27% bayi lahir yang menerima ASI pada jam pertama, bahwa satu dari lima bayi diberi makanan atau cairan selain ASI dalam tiga hari pertama, dan bahwa hanya 14% yang mengalami kontak kulit ke kulit setidaknya selama satu jam segera setelah lahir. Dalam 12 tahun terakhir, jumlah bayi di bawah usia enam bulan di seluruh dunia yang disusui secara eksklusif telah meningkat lebih dari 10%. Ini berarti 48% bayi di seluruh dunia kini memperoleh manfaat dari awal kehidupan yang sehat ini. Ini berarti ratusan ribu bayi yang hidupnya telah diselamatkan oleh ASI. Meningkatkan angka pemberian ASI dapat menyelamatkan lebih dari 820.000 nyawa anak setiap tahun, menurut data terbaru yang tersedia (WHO, 2024).</w:t>
      </w:r>
    </w:p>
    <w:p w14:paraId="4ECCC6B2" w14:textId="77777777" w:rsidR="004926F0" w:rsidRPr="004926F0" w:rsidRDefault="004926F0" w:rsidP="004926F0">
      <w:pPr>
        <w:spacing w:line="276" w:lineRule="auto"/>
        <w:ind w:firstLine="720"/>
        <w:jc w:val="both"/>
        <w:rPr>
          <w:lang w:val="id"/>
        </w:rPr>
      </w:pPr>
      <w:r w:rsidRPr="004926F0">
        <w:rPr>
          <w:lang w:val="id-ID"/>
        </w:rPr>
        <w:t xml:space="preserve">Berdasarkan data Riskesdas tahun 2018 memperihatkan persentase kejadian ketidakteraturan siklus menstruasi pada usia 20 sampai 29 tahun sebesar 16,4% (Kementrian Kesehatan RI, 2018). </w:t>
      </w:r>
      <w:r w:rsidRPr="004926F0">
        <w:rPr>
          <w:lang w:val="id"/>
        </w:rPr>
        <w:t>Berdasarkan data Riset Kesehatan Dasar (RISKESDAS) 2021, bahwa 52,5% bayi di Indonesia yang berusia kurang dari 6 bulan mendapatkan A</w:t>
      </w:r>
      <w:r w:rsidRPr="004926F0">
        <w:rPr>
          <w:lang w:val="id-ID"/>
        </w:rPr>
        <w:t>S</w:t>
      </w:r>
      <w:r w:rsidRPr="004926F0">
        <w:rPr>
          <w:lang w:val="id"/>
        </w:rPr>
        <w:t>I Ekslusif. Angka ini menurun 12% dari tahun 2019 (Riskesdas dalam Unicef, 2022).</w:t>
      </w:r>
    </w:p>
    <w:p w14:paraId="20EF6AEA" w14:textId="77777777" w:rsidR="004926F0" w:rsidRPr="004926F0" w:rsidRDefault="004926F0" w:rsidP="004926F0">
      <w:pPr>
        <w:spacing w:line="276" w:lineRule="auto"/>
        <w:ind w:firstLine="720"/>
        <w:jc w:val="both"/>
        <w:rPr>
          <w:lang w:val="id"/>
        </w:rPr>
      </w:pPr>
      <w:r w:rsidRPr="004926F0">
        <w:rPr>
          <w:lang w:val="id"/>
        </w:rPr>
        <w:t>Kesehatan ibu mengacu pada kesehatan wanita selama kehamilan, persalinan, dan periode pascanatal. Setiap tahap harus menjadi pengalaman positif, memastikan wanita dan bayinya mencapai potensi penuh mereka untuk kesehatan dan kesejahteraan. Meskipun kemajuan penting telah dibuat dalam dua dekade terakhir, sekitar 287.000 wanita meninggal selama dan setelah kehamilan dan persalinan pada tahun 2020 (WHO, 2024). Setiap kehamilan dan kelahiran memiliki keistimewaannya sendiri. Menangani ketimpangan yang mempengaruhi hasil kesehatan, terutama kesehatan dan hak seksual dan reproduksi serta gender, sangat penting untuk memastikan semua perempuan mempunyai akses terhadap perawatan bersalin yang bermutu dan terhormat.</w:t>
      </w:r>
    </w:p>
    <w:p w14:paraId="1BE55B17" w14:textId="77777777" w:rsidR="004926F0" w:rsidRPr="004926F0" w:rsidRDefault="004926F0" w:rsidP="004926F0">
      <w:pPr>
        <w:spacing w:line="276" w:lineRule="auto"/>
        <w:ind w:right="160" w:firstLine="720"/>
        <w:jc w:val="both"/>
        <w:rPr>
          <w:lang w:val="id"/>
        </w:rPr>
        <w:sectPr w:rsidR="004926F0" w:rsidRPr="004926F0" w:rsidSect="004926F0">
          <w:type w:val="continuous"/>
          <w:pgSz w:w="11910" w:h="16840"/>
          <w:pgMar w:top="940" w:right="640" w:bottom="1020" w:left="1260" w:header="399" w:footer="828" w:gutter="0"/>
          <w:cols w:num="2" w:space="720"/>
        </w:sectPr>
      </w:pPr>
      <w:r w:rsidRPr="004926F0">
        <w:rPr>
          <w:lang w:val="id"/>
        </w:rPr>
        <w:t xml:space="preserve">ASI </w:t>
      </w:r>
      <w:r w:rsidRPr="004926F0">
        <w:rPr>
          <w:lang w:val="id-ID"/>
        </w:rPr>
        <w:t>e</w:t>
      </w:r>
      <w:r w:rsidRPr="004926F0">
        <w:rPr>
          <w:lang w:val="id"/>
        </w:rPr>
        <w:t xml:space="preserve">kslusif masih dirasa kurang efektif untuk mencegah kehamilan, meski disebut dengan alat kontrasespsi alami. Masih banyak ditemukan </w:t>
      </w:r>
      <w:r w:rsidRPr="004926F0">
        <w:rPr>
          <w:lang w:val="id"/>
        </w:rPr>
        <w:lastRenderedPageBreak/>
        <w:t xml:space="preserve">ibu yang melaksanakan ASI ekslusif ternyata tiga atau empat bulan kemudian hamil kembali.  Karena hal tesebut peneliti sangat tertarik untuk </w:t>
      </w:r>
      <w:r w:rsidRPr="004926F0">
        <w:rPr>
          <w:lang w:val="id"/>
        </w:rPr>
        <w:t xml:space="preserve">mengetahui apakah pemberian ASI </w:t>
      </w:r>
      <w:r w:rsidRPr="004926F0">
        <w:rPr>
          <w:lang w:val="id-ID"/>
        </w:rPr>
        <w:t>e</w:t>
      </w:r>
      <w:r w:rsidRPr="004926F0">
        <w:rPr>
          <w:lang w:val="id"/>
        </w:rPr>
        <w:t>kslusif oleh ibu kepada bayinya dapat mempengaruhi fisiologi siklus menstruasi.</w:t>
      </w:r>
    </w:p>
    <w:p w14:paraId="48E45127" w14:textId="77777777" w:rsidR="004926F0" w:rsidRPr="004926F0" w:rsidRDefault="004926F0" w:rsidP="004926F0">
      <w:pPr>
        <w:spacing w:before="184" w:line="276" w:lineRule="auto"/>
        <w:ind w:right="160"/>
        <w:rPr>
          <w:b/>
          <w:lang w:val="id"/>
        </w:rPr>
        <w:sectPr w:rsidR="004926F0" w:rsidRPr="004926F0" w:rsidSect="004926F0">
          <w:type w:val="continuous"/>
          <w:pgSz w:w="11910" w:h="16840"/>
          <w:pgMar w:top="940" w:right="640" w:bottom="1020" w:left="1260" w:header="399" w:footer="828" w:gutter="0"/>
          <w:cols w:space="720"/>
        </w:sectPr>
      </w:pPr>
    </w:p>
    <w:p w14:paraId="7A0A302A" w14:textId="77777777" w:rsidR="004926F0" w:rsidRPr="004926F0" w:rsidRDefault="004926F0" w:rsidP="004926F0">
      <w:pPr>
        <w:spacing w:before="184" w:line="276" w:lineRule="auto"/>
        <w:ind w:right="160"/>
        <w:rPr>
          <w:b/>
          <w:lang w:val="id"/>
        </w:rPr>
      </w:pPr>
    </w:p>
    <w:p w14:paraId="73E6A3C8" w14:textId="77777777" w:rsidR="004926F0" w:rsidRPr="004926F0" w:rsidRDefault="004926F0" w:rsidP="004926F0">
      <w:pPr>
        <w:spacing w:before="184" w:line="276" w:lineRule="auto"/>
        <w:ind w:right="160"/>
        <w:rPr>
          <w:b/>
          <w:lang w:val="id"/>
        </w:rPr>
      </w:pPr>
      <w:r w:rsidRPr="004926F0">
        <w:rPr>
          <w:b/>
          <w:lang w:val="id"/>
        </w:rPr>
        <w:t>METODE</w:t>
      </w:r>
      <w:r w:rsidRPr="004926F0">
        <w:rPr>
          <w:b/>
          <w:spacing w:val="-1"/>
          <w:lang w:val="id"/>
        </w:rPr>
        <w:t xml:space="preserve"> </w:t>
      </w:r>
      <w:r w:rsidRPr="004926F0">
        <w:rPr>
          <w:b/>
          <w:spacing w:val="-2"/>
          <w:lang w:val="id"/>
        </w:rPr>
        <w:t>PENELITIAN</w:t>
      </w:r>
    </w:p>
    <w:p w14:paraId="7226187A" w14:textId="77777777" w:rsidR="004926F0" w:rsidRPr="004926F0" w:rsidRDefault="004926F0" w:rsidP="004926F0">
      <w:pPr>
        <w:spacing w:before="184" w:line="276" w:lineRule="auto"/>
        <w:ind w:right="160"/>
        <w:rPr>
          <w:b/>
          <w:lang w:val="id-ID"/>
        </w:rPr>
      </w:pPr>
      <w:r w:rsidRPr="004926F0">
        <w:rPr>
          <w:b/>
          <w:lang w:val="id-ID"/>
        </w:rPr>
        <w:t>J</w:t>
      </w:r>
      <w:r w:rsidRPr="004926F0">
        <w:rPr>
          <w:b/>
          <w:lang w:val="id"/>
        </w:rPr>
        <w:t>enis Penelitian</w:t>
      </w:r>
    </w:p>
    <w:p w14:paraId="3A860505" w14:textId="77777777" w:rsidR="004926F0" w:rsidRPr="004926F0" w:rsidRDefault="004926F0" w:rsidP="004926F0">
      <w:pPr>
        <w:spacing w:line="276" w:lineRule="auto"/>
        <w:ind w:right="43" w:firstLine="566"/>
        <w:jc w:val="both"/>
        <w:rPr>
          <w:sz w:val="24"/>
          <w:szCs w:val="24"/>
          <w:lang w:val="id"/>
        </w:rPr>
        <w:sectPr w:rsidR="004926F0" w:rsidRPr="004926F0" w:rsidSect="004926F0">
          <w:type w:val="continuous"/>
          <w:pgSz w:w="11910" w:h="16840"/>
          <w:pgMar w:top="940" w:right="640" w:bottom="1020" w:left="1260" w:header="399" w:footer="828" w:gutter="0"/>
          <w:cols w:space="720"/>
        </w:sectPr>
      </w:pPr>
    </w:p>
    <w:p w14:paraId="427B5EAB" w14:textId="77777777" w:rsidR="004926F0" w:rsidRPr="004926F0" w:rsidRDefault="004926F0" w:rsidP="004926F0">
      <w:pPr>
        <w:spacing w:line="276" w:lineRule="auto"/>
        <w:ind w:right="43" w:firstLine="566"/>
        <w:jc w:val="both"/>
        <w:rPr>
          <w:sz w:val="24"/>
          <w:szCs w:val="24"/>
          <w:lang w:val="id"/>
        </w:rPr>
      </w:pPr>
      <w:r w:rsidRPr="004926F0">
        <w:rPr>
          <w:sz w:val="24"/>
          <w:szCs w:val="24"/>
          <w:lang w:val="id"/>
        </w:rPr>
        <w:t xml:space="preserve">Metode yang dillakukan dalam penelitian ini adalah metode kuantitatif. Jenis penelitian yang digunakan dalam penelitian ini adalah observasional analitik dengan pendekatan cross sectional study. </w:t>
      </w:r>
      <w:r w:rsidRPr="004926F0">
        <w:rPr>
          <w:sz w:val="24"/>
          <w:szCs w:val="24"/>
          <w:lang w:val="id-ID"/>
        </w:rPr>
        <w:t xml:space="preserve">Pemberian ASI ekslusif dikategorikan menjadi efektif dan tidak efektif. </w:t>
      </w:r>
      <w:r w:rsidRPr="004926F0">
        <w:rPr>
          <w:sz w:val="24"/>
          <w:szCs w:val="24"/>
          <w:lang w:val="id"/>
        </w:rPr>
        <w:t>Dengan tujuan untuk mengetahui pengaruh pemberian ASI ekslusif terhadap fisiologi siklus menstruasi pada ibu menyusui di PMB Yuli Bahriah Kertapati tahun 2024.</w:t>
      </w:r>
    </w:p>
    <w:p w14:paraId="11EB9566" w14:textId="77777777" w:rsidR="004926F0" w:rsidRPr="004926F0" w:rsidRDefault="004926F0" w:rsidP="004926F0">
      <w:pPr>
        <w:spacing w:line="276" w:lineRule="auto"/>
        <w:ind w:left="151" w:right="43" w:firstLine="566"/>
        <w:jc w:val="both"/>
        <w:rPr>
          <w:sz w:val="24"/>
          <w:szCs w:val="24"/>
          <w:lang w:val="id"/>
        </w:rPr>
      </w:pPr>
    </w:p>
    <w:p w14:paraId="15CF2447" w14:textId="77777777" w:rsidR="004926F0" w:rsidRPr="004926F0" w:rsidRDefault="004926F0" w:rsidP="004926F0">
      <w:pPr>
        <w:spacing w:line="276" w:lineRule="auto"/>
        <w:jc w:val="both"/>
        <w:rPr>
          <w:b/>
          <w:lang w:val="id-ID"/>
        </w:rPr>
      </w:pPr>
      <w:r w:rsidRPr="004926F0">
        <w:rPr>
          <w:b/>
          <w:lang w:val="id"/>
        </w:rPr>
        <w:t xml:space="preserve">Waktu dan Tempat </w:t>
      </w:r>
      <w:r w:rsidRPr="004926F0">
        <w:rPr>
          <w:b/>
          <w:lang w:val="id-ID"/>
        </w:rPr>
        <w:t>P</w:t>
      </w:r>
      <w:r w:rsidRPr="004926F0">
        <w:rPr>
          <w:b/>
          <w:lang w:val="id"/>
        </w:rPr>
        <w:t>enelitian</w:t>
      </w:r>
    </w:p>
    <w:p w14:paraId="46AF7070" w14:textId="77777777" w:rsidR="004926F0" w:rsidRPr="004926F0" w:rsidRDefault="004926F0" w:rsidP="004926F0">
      <w:pPr>
        <w:spacing w:line="276" w:lineRule="auto"/>
        <w:jc w:val="both"/>
        <w:rPr>
          <w:lang w:val="id"/>
        </w:rPr>
      </w:pPr>
      <w:r w:rsidRPr="004926F0">
        <w:rPr>
          <w:lang w:val="id"/>
        </w:rPr>
        <w:t>Penelitian ini dilakukan di wilayah kerja PMB Yuli Bahriah Kertapati tahun 2024. Penelitian dilaksanakan pada bulan 14 September – 20 Oktober 2024.</w:t>
      </w:r>
    </w:p>
    <w:p w14:paraId="53795ED0" w14:textId="77777777" w:rsidR="004926F0" w:rsidRPr="004926F0" w:rsidRDefault="004926F0" w:rsidP="004926F0">
      <w:pPr>
        <w:spacing w:line="276" w:lineRule="auto"/>
        <w:jc w:val="both"/>
        <w:rPr>
          <w:lang w:val="id"/>
        </w:rPr>
      </w:pPr>
    </w:p>
    <w:p w14:paraId="72374181" w14:textId="77777777" w:rsidR="004926F0" w:rsidRPr="004926F0" w:rsidRDefault="004926F0" w:rsidP="004926F0">
      <w:pPr>
        <w:spacing w:line="276" w:lineRule="auto"/>
        <w:jc w:val="both"/>
        <w:rPr>
          <w:b/>
          <w:lang w:val="id"/>
        </w:rPr>
      </w:pPr>
    </w:p>
    <w:p w14:paraId="4CD8D9F0" w14:textId="77777777" w:rsidR="004926F0" w:rsidRPr="004926F0" w:rsidRDefault="004926F0" w:rsidP="004926F0">
      <w:pPr>
        <w:spacing w:line="276" w:lineRule="auto"/>
        <w:jc w:val="both"/>
        <w:rPr>
          <w:b/>
          <w:lang w:val="id"/>
        </w:rPr>
      </w:pPr>
    </w:p>
    <w:p w14:paraId="362DB191" w14:textId="77777777" w:rsidR="004926F0" w:rsidRPr="004926F0" w:rsidRDefault="004926F0" w:rsidP="004926F0">
      <w:pPr>
        <w:spacing w:line="276" w:lineRule="auto"/>
        <w:jc w:val="both"/>
        <w:rPr>
          <w:b/>
          <w:lang w:val="id-ID"/>
        </w:rPr>
      </w:pPr>
      <w:r w:rsidRPr="004926F0">
        <w:rPr>
          <w:b/>
          <w:lang w:val="id"/>
        </w:rPr>
        <w:t>Populasi dan Sampel</w:t>
      </w:r>
    </w:p>
    <w:p w14:paraId="1201D84D" w14:textId="77777777" w:rsidR="004926F0" w:rsidRPr="004926F0" w:rsidRDefault="004926F0" w:rsidP="004926F0">
      <w:pPr>
        <w:spacing w:line="276" w:lineRule="auto"/>
        <w:jc w:val="both"/>
        <w:rPr>
          <w:lang w:val="id-ID"/>
        </w:rPr>
      </w:pPr>
      <w:r w:rsidRPr="004926F0">
        <w:rPr>
          <w:lang w:val="id"/>
        </w:rPr>
        <w:t>Populasi dalam penelitian ini adalah semua ibu menyusui yang berobat  di PMB Yuli Bahriah. Sampel dalam penelitian ini berjumah 27 orang yaitu semua ibu yang memberi ASI Ekslusif yang diambil dengan teknik purposive sampling. Dengan memilih sampel diantara populasi yang telah memenuhi kriteria dalam penelitian ini. Terdiri dari kriteria inkusi y</w:t>
      </w:r>
      <w:r w:rsidRPr="004926F0">
        <w:rPr>
          <w:lang w:val="id-ID"/>
        </w:rPr>
        <w:t>aitu responden bersedia untuk diteliti, tidak memberikan makanan tambahan, tidak menggunakan alat kontrasepsi, dan tidak dalam keadaan hamil. Kriteria ekslusi dalam penelitian ini adalah ibu tidak bersedia untuk diteliti, memberikan  bayi, menggunakan alat kontrasepsi, dan sedang dalam keadaan hamil.</w:t>
      </w:r>
    </w:p>
    <w:p w14:paraId="6BD3C688" w14:textId="77777777" w:rsidR="004926F0" w:rsidRPr="004926F0" w:rsidRDefault="004926F0" w:rsidP="004926F0">
      <w:pPr>
        <w:spacing w:line="276" w:lineRule="auto"/>
        <w:jc w:val="both"/>
        <w:rPr>
          <w:i/>
          <w:lang w:val="id"/>
        </w:rPr>
      </w:pPr>
    </w:p>
    <w:p w14:paraId="367430F7" w14:textId="77777777" w:rsidR="004926F0" w:rsidRPr="004926F0" w:rsidRDefault="004926F0" w:rsidP="004926F0">
      <w:pPr>
        <w:spacing w:line="276" w:lineRule="auto"/>
        <w:outlineLvl w:val="0"/>
        <w:rPr>
          <w:b/>
          <w:bCs/>
          <w:sz w:val="24"/>
          <w:szCs w:val="24"/>
          <w:lang w:val="id"/>
        </w:rPr>
        <w:sectPr w:rsidR="004926F0" w:rsidRPr="004926F0" w:rsidSect="004926F0">
          <w:type w:val="continuous"/>
          <w:pgSz w:w="11910" w:h="16840"/>
          <w:pgMar w:top="940" w:right="640" w:bottom="1020" w:left="1260" w:header="399" w:footer="828" w:gutter="0"/>
          <w:cols w:num="2" w:space="720"/>
        </w:sectPr>
      </w:pPr>
    </w:p>
    <w:p w14:paraId="22873A64" w14:textId="77777777" w:rsidR="004926F0" w:rsidRPr="004926F0" w:rsidRDefault="004926F0" w:rsidP="004926F0">
      <w:pPr>
        <w:spacing w:line="276" w:lineRule="auto"/>
        <w:outlineLvl w:val="0"/>
        <w:rPr>
          <w:b/>
          <w:bCs/>
          <w:sz w:val="24"/>
          <w:szCs w:val="24"/>
          <w:lang w:val="id"/>
        </w:rPr>
      </w:pPr>
    </w:p>
    <w:p w14:paraId="38D7CCD2" w14:textId="77777777" w:rsidR="004926F0" w:rsidRPr="004926F0" w:rsidRDefault="004926F0" w:rsidP="004926F0">
      <w:pPr>
        <w:spacing w:line="276" w:lineRule="auto"/>
        <w:outlineLvl w:val="0"/>
        <w:rPr>
          <w:b/>
          <w:bCs/>
          <w:sz w:val="24"/>
          <w:szCs w:val="24"/>
          <w:lang w:val="id"/>
        </w:rPr>
        <w:sectPr w:rsidR="004926F0" w:rsidRPr="004926F0" w:rsidSect="004926F0">
          <w:type w:val="continuous"/>
          <w:pgSz w:w="11910" w:h="16840"/>
          <w:pgMar w:top="940" w:right="640" w:bottom="1020" w:left="1260" w:header="399" w:footer="828" w:gutter="0"/>
          <w:cols w:space="720"/>
        </w:sectPr>
      </w:pPr>
    </w:p>
    <w:p w14:paraId="49D95A7F" w14:textId="77777777" w:rsidR="004926F0" w:rsidRPr="004926F0" w:rsidRDefault="004926F0" w:rsidP="004926F0">
      <w:pPr>
        <w:spacing w:line="276" w:lineRule="auto"/>
        <w:outlineLvl w:val="0"/>
        <w:rPr>
          <w:b/>
          <w:bCs/>
          <w:sz w:val="24"/>
          <w:szCs w:val="24"/>
          <w:lang w:val="id"/>
        </w:rPr>
      </w:pPr>
      <w:r w:rsidRPr="004926F0">
        <w:rPr>
          <w:b/>
          <w:bCs/>
          <w:sz w:val="24"/>
          <w:szCs w:val="24"/>
          <w:lang w:val="id"/>
        </w:rPr>
        <w:t>HASIL</w:t>
      </w:r>
      <w:r w:rsidRPr="004926F0">
        <w:rPr>
          <w:b/>
          <w:bCs/>
          <w:spacing w:val="-3"/>
          <w:sz w:val="24"/>
          <w:szCs w:val="24"/>
          <w:lang w:val="id"/>
        </w:rPr>
        <w:t xml:space="preserve"> </w:t>
      </w:r>
      <w:r w:rsidRPr="004926F0">
        <w:rPr>
          <w:b/>
          <w:bCs/>
          <w:spacing w:val="-2"/>
          <w:sz w:val="24"/>
          <w:szCs w:val="24"/>
          <w:lang w:val="id"/>
        </w:rPr>
        <w:t>PENELITIAN</w:t>
      </w:r>
    </w:p>
    <w:p w14:paraId="32719B8B" w14:textId="77777777" w:rsidR="004926F0" w:rsidRPr="004926F0" w:rsidRDefault="004926F0" w:rsidP="004926F0">
      <w:pPr>
        <w:spacing w:line="276" w:lineRule="auto"/>
        <w:rPr>
          <w:lang w:val="id"/>
        </w:rPr>
        <w:sectPr w:rsidR="004926F0" w:rsidRPr="004926F0" w:rsidSect="004926F0">
          <w:type w:val="continuous"/>
          <w:pgSz w:w="11910" w:h="16840"/>
          <w:pgMar w:top="940" w:right="640" w:bottom="840" w:left="1260" w:header="399" w:footer="828" w:gutter="0"/>
          <w:cols w:num="2" w:space="720" w:equalWidth="0">
            <w:col w:w="4660" w:space="435"/>
            <w:col w:w="4915"/>
          </w:cols>
        </w:sectPr>
      </w:pPr>
    </w:p>
    <w:p w14:paraId="4B69026E" w14:textId="77777777" w:rsidR="004926F0" w:rsidRPr="004926F0" w:rsidRDefault="004926F0" w:rsidP="004926F0">
      <w:pPr>
        <w:spacing w:line="276" w:lineRule="auto"/>
        <w:ind w:firstLine="720"/>
        <w:jc w:val="both"/>
        <w:rPr>
          <w:lang w:val="id"/>
        </w:rPr>
      </w:pPr>
      <w:r w:rsidRPr="004926F0">
        <w:rPr>
          <w:lang w:val="id"/>
        </w:rPr>
        <w:t xml:space="preserve">Sesuai dengan sampel penelitian yang ditetapkan, terdapat 27 responden yang sesuai dengan kriteria inklusi. Setelah dilakukan pengolahan data didapatkan hasil penelitian pengaruh pemberian asi ekslusif terhadap fisiologi siklus menstruasi pada ibu menyusui setelah masa nifas yang akan disajikan dalam bentuk tabel distribusi frekuensi sebagai berikut : </w:t>
      </w:r>
    </w:p>
    <w:p w14:paraId="168F151F" w14:textId="77777777" w:rsidR="004926F0" w:rsidRPr="004926F0" w:rsidRDefault="004926F0" w:rsidP="004926F0">
      <w:pPr>
        <w:spacing w:line="276" w:lineRule="auto"/>
        <w:ind w:firstLine="720"/>
        <w:jc w:val="both"/>
        <w:rPr>
          <w:lang w:val="id-ID"/>
        </w:rPr>
      </w:pPr>
    </w:p>
    <w:p w14:paraId="0A2A13F7" w14:textId="77777777" w:rsidR="004926F0" w:rsidRPr="004926F0" w:rsidRDefault="004926F0" w:rsidP="004926F0">
      <w:pPr>
        <w:spacing w:line="276" w:lineRule="auto"/>
        <w:jc w:val="both"/>
        <w:rPr>
          <w:lang w:val="id"/>
        </w:rPr>
      </w:pPr>
      <w:r w:rsidRPr="004926F0">
        <w:rPr>
          <w:lang w:val="id"/>
        </w:rPr>
        <w:t>1. Karakteristik Responden Berdasarkan Tingkat Usia</w:t>
      </w:r>
    </w:p>
    <w:p w14:paraId="0B4CAC12" w14:textId="77777777" w:rsidR="004926F0" w:rsidRPr="004926F0" w:rsidRDefault="004926F0" w:rsidP="004926F0">
      <w:pPr>
        <w:spacing w:line="276" w:lineRule="auto"/>
        <w:jc w:val="both"/>
        <w:rPr>
          <w:lang w:val="id"/>
        </w:rPr>
      </w:pPr>
      <w:r w:rsidRPr="004926F0">
        <w:rPr>
          <w:lang w:val="id"/>
        </w:rPr>
        <w:t>Dalam penelitian ini terdapat responden berdasarkan tingkat usia yang telah memenuhi kriteria inklusi yang telah ditetapkan.</w:t>
      </w:r>
    </w:p>
    <w:p w14:paraId="1771F101" w14:textId="77777777" w:rsidR="004926F0" w:rsidRPr="004926F0" w:rsidRDefault="004926F0" w:rsidP="004926F0">
      <w:pPr>
        <w:tabs>
          <w:tab w:val="left" w:pos="993"/>
        </w:tabs>
        <w:spacing w:line="276" w:lineRule="auto"/>
        <w:ind w:left="1276" w:hanging="992"/>
        <w:jc w:val="both"/>
        <w:rPr>
          <w:lang w:val="id"/>
        </w:rPr>
      </w:pPr>
      <w:r w:rsidRPr="004926F0">
        <w:rPr>
          <w:lang w:val="id"/>
        </w:rPr>
        <w:t>Tabel 1 : Distribusi Frekuensi Responde</w:t>
      </w:r>
      <w:r w:rsidRPr="004926F0">
        <w:rPr>
          <w:lang w:val="id-ID"/>
        </w:rPr>
        <w:t xml:space="preserve">n memberikan ASI </w:t>
      </w:r>
      <w:r w:rsidRPr="004926F0">
        <w:rPr>
          <w:lang w:val="id"/>
        </w:rPr>
        <w:t>Menurut Kelompok Umur Ibu Menyusui di PMB Yuli Bahriah Kertapati Tahun 2024</w:t>
      </w:r>
    </w:p>
    <w:tbl>
      <w:tblPr>
        <w:tblW w:w="6662" w:type="dxa"/>
        <w:tblInd w:w="284" w:type="dxa"/>
        <w:tblLook w:val="04A0" w:firstRow="1" w:lastRow="0" w:firstColumn="1" w:lastColumn="0" w:noHBand="0" w:noVBand="1"/>
      </w:tblPr>
      <w:tblGrid>
        <w:gridCol w:w="1984"/>
        <w:gridCol w:w="2410"/>
        <w:gridCol w:w="2268"/>
      </w:tblGrid>
      <w:tr w:rsidR="004926F0" w:rsidRPr="004926F0" w14:paraId="6665B1C3" w14:textId="77777777" w:rsidTr="005D664E">
        <w:trPr>
          <w:trHeight w:val="300"/>
        </w:trPr>
        <w:tc>
          <w:tcPr>
            <w:tcW w:w="1984" w:type="dxa"/>
            <w:tcBorders>
              <w:top w:val="single" w:sz="4" w:space="0" w:color="auto"/>
              <w:left w:val="nil"/>
              <w:bottom w:val="single" w:sz="4" w:space="0" w:color="auto"/>
              <w:right w:val="nil"/>
            </w:tcBorders>
            <w:shd w:val="clear" w:color="auto" w:fill="auto"/>
            <w:noWrap/>
            <w:vAlign w:val="bottom"/>
            <w:hideMark/>
          </w:tcPr>
          <w:p w14:paraId="09376B43" w14:textId="77777777" w:rsidR="004926F0" w:rsidRPr="004926F0" w:rsidRDefault="004926F0" w:rsidP="004926F0">
            <w:pPr>
              <w:widowControl/>
              <w:autoSpaceDE/>
              <w:autoSpaceDN/>
              <w:spacing w:line="276" w:lineRule="auto"/>
              <w:jc w:val="center"/>
              <w:rPr>
                <w:color w:val="000000"/>
                <w:lang w:val="id-ID" w:eastAsia="id-ID"/>
              </w:rPr>
            </w:pPr>
            <w:r w:rsidRPr="004926F0">
              <w:rPr>
                <w:color w:val="000000"/>
                <w:lang w:val="id-ID" w:eastAsia="id-ID"/>
              </w:rPr>
              <w:t>Umur</w:t>
            </w:r>
          </w:p>
        </w:tc>
        <w:tc>
          <w:tcPr>
            <w:tcW w:w="2410" w:type="dxa"/>
            <w:tcBorders>
              <w:top w:val="single" w:sz="4" w:space="0" w:color="auto"/>
              <w:left w:val="nil"/>
              <w:bottom w:val="single" w:sz="4" w:space="0" w:color="auto"/>
              <w:right w:val="nil"/>
            </w:tcBorders>
            <w:shd w:val="clear" w:color="auto" w:fill="auto"/>
            <w:noWrap/>
            <w:vAlign w:val="bottom"/>
            <w:hideMark/>
          </w:tcPr>
          <w:p w14:paraId="2E1AB026" w14:textId="77777777" w:rsidR="004926F0" w:rsidRPr="004926F0" w:rsidRDefault="004926F0" w:rsidP="004926F0">
            <w:pPr>
              <w:widowControl/>
              <w:autoSpaceDE/>
              <w:autoSpaceDN/>
              <w:spacing w:line="276" w:lineRule="auto"/>
              <w:jc w:val="center"/>
              <w:rPr>
                <w:color w:val="000000"/>
                <w:lang w:val="id-ID" w:eastAsia="id-ID"/>
              </w:rPr>
            </w:pPr>
            <w:r w:rsidRPr="004926F0">
              <w:rPr>
                <w:color w:val="000000"/>
                <w:lang w:val="id-ID" w:eastAsia="id-ID"/>
              </w:rPr>
              <w:t>Frekuensi</w:t>
            </w:r>
          </w:p>
        </w:tc>
        <w:tc>
          <w:tcPr>
            <w:tcW w:w="2268" w:type="dxa"/>
            <w:tcBorders>
              <w:top w:val="single" w:sz="4" w:space="0" w:color="auto"/>
              <w:left w:val="nil"/>
              <w:bottom w:val="single" w:sz="4" w:space="0" w:color="auto"/>
              <w:right w:val="nil"/>
            </w:tcBorders>
            <w:shd w:val="clear" w:color="auto" w:fill="auto"/>
            <w:noWrap/>
            <w:vAlign w:val="bottom"/>
            <w:hideMark/>
          </w:tcPr>
          <w:p w14:paraId="50E46E3B" w14:textId="77777777" w:rsidR="004926F0" w:rsidRPr="004926F0" w:rsidRDefault="004926F0" w:rsidP="004926F0">
            <w:pPr>
              <w:widowControl/>
              <w:autoSpaceDE/>
              <w:autoSpaceDN/>
              <w:spacing w:line="276" w:lineRule="auto"/>
              <w:jc w:val="center"/>
              <w:rPr>
                <w:color w:val="000000"/>
                <w:lang w:val="id-ID" w:eastAsia="id-ID"/>
              </w:rPr>
            </w:pPr>
            <w:r w:rsidRPr="004926F0">
              <w:rPr>
                <w:color w:val="000000"/>
                <w:lang w:val="id-ID" w:eastAsia="id-ID"/>
              </w:rPr>
              <w:t>Persentase (%)</w:t>
            </w:r>
          </w:p>
        </w:tc>
      </w:tr>
      <w:tr w:rsidR="004926F0" w:rsidRPr="004926F0" w14:paraId="5B54D081" w14:textId="77777777" w:rsidTr="005D664E">
        <w:trPr>
          <w:trHeight w:val="300"/>
        </w:trPr>
        <w:tc>
          <w:tcPr>
            <w:tcW w:w="1984" w:type="dxa"/>
            <w:tcBorders>
              <w:top w:val="nil"/>
              <w:left w:val="nil"/>
              <w:bottom w:val="nil"/>
              <w:right w:val="nil"/>
            </w:tcBorders>
            <w:shd w:val="clear" w:color="auto" w:fill="auto"/>
            <w:noWrap/>
            <w:vAlign w:val="bottom"/>
            <w:hideMark/>
          </w:tcPr>
          <w:p w14:paraId="666167FE" w14:textId="77777777" w:rsidR="004926F0" w:rsidRPr="004926F0" w:rsidRDefault="004926F0" w:rsidP="004926F0">
            <w:pPr>
              <w:widowControl/>
              <w:autoSpaceDE/>
              <w:autoSpaceDN/>
              <w:spacing w:line="276" w:lineRule="auto"/>
              <w:jc w:val="center"/>
              <w:rPr>
                <w:color w:val="000000"/>
                <w:lang w:val="id-ID" w:eastAsia="id-ID"/>
              </w:rPr>
            </w:pPr>
            <w:r w:rsidRPr="004926F0">
              <w:rPr>
                <w:color w:val="000000"/>
                <w:lang w:val="id-ID" w:eastAsia="id-ID"/>
              </w:rPr>
              <w:t>18-21</w:t>
            </w:r>
          </w:p>
        </w:tc>
        <w:tc>
          <w:tcPr>
            <w:tcW w:w="2410" w:type="dxa"/>
            <w:tcBorders>
              <w:top w:val="nil"/>
              <w:left w:val="nil"/>
              <w:bottom w:val="nil"/>
              <w:right w:val="nil"/>
            </w:tcBorders>
            <w:shd w:val="clear" w:color="auto" w:fill="auto"/>
            <w:noWrap/>
            <w:vAlign w:val="bottom"/>
            <w:hideMark/>
          </w:tcPr>
          <w:p w14:paraId="41DF7987" w14:textId="77777777" w:rsidR="004926F0" w:rsidRPr="004926F0" w:rsidRDefault="004926F0" w:rsidP="004926F0">
            <w:pPr>
              <w:widowControl/>
              <w:autoSpaceDE/>
              <w:autoSpaceDN/>
              <w:spacing w:line="276" w:lineRule="auto"/>
              <w:jc w:val="center"/>
              <w:rPr>
                <w:color w:val="000000"/>
                <w:lang w:val="id-ID" w:eastAsia="id-ID"/>
              </w:rPr>
            </w:pPr>
            <w:r w:rsidRPr="004926F0">
              <w:rPr>
                <w:color w:val="000000"/>
                <w:lang w:val="id-ID" w:eastAsia="id-ID"/>
              </w:rPr>
              <w:t>3</w:t>
            </w:r>
          </w:p>
        </w:tc>
        <w:tc>
          <w:tcPr>
            <w:tcW w:w="2268" w:type="dxa"/>
            <w:tcBorders>
              <w:top w:val="nil"/>
              <w:left w:val="nil"/>
              <w:bottom w:val="nil"/>
              <w:right w:val="nil"/>
            </w:tcBorders>
            <w:shd w:val="clear" w:color="auto" w:fill="auto"/>
            <w:noWrap/>
            <w:vAlign w:val="bottom"/>
            <w:hideMark/>
          </w:tcPr>
          <w:p w14:paraId="35460C5B" w14:textId="77777777" w:rsidR="004926F0" w:rsidRPr="004926F0" w:rsidRDefault="004926F0" w:rsidP="004926F0">
            <w:pPr>
              <w:widowControl/>
              <w:autoSpaceDE/>
              <w:autoSpaceDN/>
              <w:spacing w:line="276" w:lineRule="auto"/>
              <w:jc w:val="center"/>
              <w:rPr>
                <w:color w:val="000000"/>
                <w:lang w:val="id-ID" w:eastAsia="id-ID"/>
              </w:rPr>
            </w:pPr>
            <w:r w:rsidRPr="004926F0">
              <w:rPr>
                <w:color w:val="000000"/>
                <w:lang w:val="id-ID" w:eastAsia="id-ID"/>
              </w:rPr>
              <w:t>11,1</w:t>
            </w:r>
          </w:p>
        </w:tc>
      </w:tr>
      <w:tr w:rsidR="004926F0" w:rsidRPr="004926F0" w14:paraId="0D3FB326" w14:textId="77777777" w:rsidTr="005D664E">
        <w:trPr>
          <w:trHeight w:val="300"/>
        </w:trPr>
        <w:tc>
          <w:tcPr>
            <w:tcW w:w="1984" w:type="dxa"/>
            <w:tcBorders>
              <w:top w:val="nil"/>
              <w:left w:val="nil"/>
              <w:bottom w:val="nil"/>
              <w:right w:val="nil"/>
            </w:tcBorders>
            <w:shd w:val="clear" w:color="auto" w:fill="auto"/>
            <w:noWrap/>
            <w:vAlign w:val="bottom"/>
            <w:hideMark/>
          </w:tcPr>
          <w:p w14:paraId="5FCFCFB6" w14:textId="77777777" w:rsidR="004926F0" w:rsidRPr="004926F0" w:rsidRDefault="004926F0" w:rsidP="004926F0">
            <w:pPr>
              <w:widowControl/>
              <w:autoSpaceDE/>
              <w:autoSpaceDN/>
              <w:spacing w:line="276" w:lineRule="auto"/>
              <w:jc w:val="center"/>
              <w:rPr>
                <w:color w:val="000000"/>
                <w:lang w:val="id-ID" w:eastAsia="id-ID"/>
              </w:rPr>
            </w:pPr>
            <w:r w:rsidRPr="004926F0">
              <w:rPr>
                <w:color w:val="000000"/>
                <w:lang w:val="id-ID" w:eastAsia="id-ID"/>
              </w:rPr>
              <w:t>22-25</w:t>
            </w:r>
          </w:p>
        </w:tc>
        <w:tc>
          <w:tcPr>
            <w:tcW w:w="2410" w:type="dxa"/>
            <w:tcBorders>
              <w:top w:val="nil"/>
              <w:left w:val="nil"/>
              <w:bottom w:val="nil"/>
              <w:right w:val="nil"/>
            </w:tcBorders>
            <w:shd w:val="clear" w:color="auto" w:fill="auto"/>
            <w:noWrap/>
            <w:vAlign w:val="bottom"/>
            <w:hideMark/>
          </w:tcPr>
          <w:p w14:paraId="426053B5" w14:textId="77777777" w:rsidR="004926F0" w:rsidRPr="004926F0" w:rsidRDefault="004926F0" w:rsidP="004926F0">
            <w:pPr>
              <w:widowControl/>
              <w:autoSpaceDE/>
              <w:autoSpaceDN/>
              <w:spacing w:line="276" w:lineRule="auto"/>
              <w:jc w:val="center"/>
              <w:rPr>
                <w:color w:val="000000"/>
                <w:lang w:val="id-ID" w:eastAsia="id-ID"/>
              </w:rPr>
            </w:pPr>
            <w:r w:rsidRPr="004926F0">
              <w:rPr>
                <w:color w:val="000000"/>
                <w:lang w:val="id-ID" w:eastAsia="id-ID"/>
              </w:rPr>
              <w:t>12</w:t>
            </w:r>
          </w:p>
        </w:tc>
        <w:tc>
          <w:tcPr>
            <w:tcW w:w="2268" w:type="dxa"/>
            <w:tcBorders>
              <w:top w:val="nil"/>
              <w:left w:val="nil"/>
              <w:bottom w:val="nil"/>
              <w:right w:val="nil"/>
            </w:tcBorders>
            <w:shd w:val="clear" w:color="auto" w:fill="auto"/>
            <w:noWrap/>
            <w:vAlign w:val="bottom"/>
            <w:hideMark/>
          </w:tcPr>
          <w:p w14:paraId="04781163" w14:textId="77777777" w:rsidR="004926F0" w:rsidRPr="004926F0" w:rsidRDefault="004926F0" w:rsidP="004926F0">
            <w:pPr>
              <w:widowControl/>
              <w:autoSpaceDE/>
              <w:autoSpaceDN/>
              <w:spacing w:line="276" w:lineRule="auto"/>
              <w:jc w:val="center"/>
              <w:rPr>
                <w:color w:val="000000"/>
                <w:lang w:val="id-ID" w:eastAsia="id-ID"/>
              </w:rPr>
            </w:pPr>
            <w:r w:rsidRPr="004926F0">
              <w:rPr>
                <w:color w:val="000000"/>
                <w:lang w:val="id-ID" w:eastAsia="id-ID"/>
              </w:rPr>
              <w:t>44,4</w:t>
            </w:r>
          </w:p>
        </w:tc>
      </w:tr>
      <w:tr w:rsidR="004926F0" w:rsidRPr="004926F0" w14:paraId="0EBAB3B8" w14:textId="77777777" w:rsidTr="005D664E">
        <w:trPr>
          <w:trHeight w:val="300"/>
        </w:trPr>
        <w:tc>
          <w:tcPr>
            <w:tcW w:w="1984" w:type="dxa"/>
            <w:tcBorders>
              <w:top w:val="nil"/>
              <w:left w:val="nil"/>
              <w:bottom w:val="nil"/>
              <w:right w:val="nil"/>
            </w:tcBorders>
            <w:shd w:val="clear" w:color="auto" w:fill="auto"/>
            <w:noWrap/>
            <w:vAlign w:val="bottom"/>
            <w:hideMark/>
          </w:tcPr>
          <w:p w14:paraId="5FC86469" w14:textId="77777777" w:rsidR="004926F0" w:rsidRPr="004926F0" w:rsidRDefault="004926F0" w:rsidP="004926F0">
            <w:pPr>
              <w:widowControl/>
              <w:autoSpaceDE/>
              <w:autoSpaceDN/>
              <w:spacing w:line="276" w:lineRule="auto"/>
              <w:jc w:val="center"/>
              <w:rPr>
                <w:color w:val="000000"/>
                <w:lang w:val="id-ID" w:eastAsia="id-ID"/>
              </w:rPr>
            </w:pPr>
            <w:r w:rsidRPr="004926F0">
              <w:rPr>
                <w:color w:val="000000"/>
                <w:lang w:val="id-ID" w:eastAsia="id-ID"/>
              </w:rPr>
              <w:t>26-29</w:t>
            </w:r>
          </w:p>
        </w:tc>
        <w:tc>
          <w:tcPr>
            <w:tcW w:w="2410" w:type="dxa"/>
            <w:tcBorders>
              <w:top w:val="nil"/>
              <w:left w:val="nil"/>
              <w:bottom w:val="nil"/>
              <w:right w:val="nil"/>
            </w:tcBorders>
            <w:shd w:val="clear" w:color="auto" w:fill="auto"/>
            <w:noWrap/>
            <w:vAlign w:val="bottom"/>
            <w:hideMark/>
          </w:tcPr>
          <w:p w14:paraId="25C10569" w14:textId="77777777" w:rsidR="004926F0" w:rsidRPr="004926F0" w:rsidRDefault="004926F0" w:rsidP="004926F0">
            <w:pPr>
              <w:widowControl/>
              <w:autoSpaceDE/>
              <w:autoSpaceDN/>
              <w:spacing w:line="276" w:lineRule="auto"/>
              <w:jc w:val="center"/>
              <w:rPr>
                <w:color w:val="000000"/>
                <w:lang w:val="id-ID" w:eastAsia="id-ID"/>
              </w:rPr>
            </w:pPr>
            <w:r w:rsidRPr="004926F0">
              <w:rPr>
                <w:color w:val="000000"/>
                <w:lang w:val="id-ID" w:eastAsia="id-ID"/>
              </w:rPr>
              <w:t>10</w:t>
            </w:r>
          </w:p>
        </w:tc>
        <w:tc>
          <w:tcPr>
            <w:tcW w:w="2268" w:type="dxa"/>
            <w:tcBorders>
              <w:top w:val="nil"/>
              <w:left w:val="nil"/>
              <w:bottom w:val="nil"/>
              <w:right w:val="nil"/>
            </w:tcBorders>
            <w:shd w:val="clear" w:color="auto" w:fill="auto"/>
            <w:noWrap/>
            <w:vAlign w:val="bottom"/>
            <w:hideMark/>
          </w:tcPr>
          <w:p w14:paraId="78F94AE2" w14:textId="77777777" w:rsidR="004926F0" w:rsidRPr="004926F0" w:rsidRDefault="004926F0" w:rsidP="004926F0">
            <w:pPr>
              <w:widowControl/>
              <w:autoSpaceDE/>
              <w:autoSpaceDN/>
              <w:spacing w:line="276" w:lineRule="auto"/>
              <w:jc w:val="center"/>
              <w:rPr>
                <w:color w:val="000000"/>
                <w:lang w:val="id-ID" w:eastAsia="id-ID"/>
              </w:rPr>
            </w:pPr>
            <w:r w:rsidRPr="004926F0">
              <w:rPr>
                <w:color w:val="000000"/>
                <w:lang w:val="id-ID" w:eastAsia="id-ID"/>
              </w:rPr>
              <w:t>37,0</w:t>
            </w:r>
          </w:p>
        </w:tc>
      </w:tr>
      <w:tr w:rsidR="004926F0" w:rsidRPr="004926F0" w14:paraId="74A9AA96" w14:textId="77777777" w:rsidTr="005D664E">
        <w:trPr>
          <w:trHeight w:val="300"/>
        </w:trPr>
        <w:tc>
          <w:tcPr>
            <w:tcW w:w="1984" w:type="dxa"/>
            <w:tcBorders>
              <w:top w:val="nil"/>
              <w:left w:val="nil"/>
              <w:bottom w:val="nil"/>
              <w:right w:val="nil"/>
            </w:tcBorders>
            <w:shd w:val="clear" w:color="auto" w:fill="auto"/>
            <w:noWrap/>
            <w:vAlign w:val="bottom"/>
            <w:hideMark/>
          </w:tcPr>
          <w:p w14:paraId="2B8D57D0" w14:textId="77777777" w:rsidR="004926F0" w:rsidRPr="004926F0" w:rsidRDefault="004926F0" w:rsidP="004926F0">
            <w:pPr>
              <w:widowControl/>
              <w:autoSpaceDE/>
              <w:autoSpaceDN/>
              <w:spacing w:line="276" w:lineRule="auto"/>
              <w:jc w:val="center"/>
              <w:rPr>
                <w:color w:val="000000"/>
                <w:lang w:val="id-ID" w:eastAsia="id-ID"/>
              </w:rPr>
            </w:pPr>
            <w:r w:rsidRPr="004926F0">
              <w:rPr>
                <w:color w:val="000000"/>
                <w:lang w:val="id-ID" w:eastAsia="id-ID"/>
              </w:rPr>
              <w:t>30</w:t>
            </w:r>
          </w:p>
        </w:tc>
        <w:tc>
          <w:tcPr>
            <w:tcW w:w="2410" w:type="dxa"/>
            <w:tcBorders>
              <w:top w:val="nil"/>
              <w:left w:val="nil"/>
              <w:bottom w:val="nil"/>
              <w:right w:val="nil"/>
            </w:tcBorders>
            <w:shd w:val="clear" w:color="auto" w:fill="auto"/>
            <w:noWrap/>
            <w:vAlign w:val="bottom"/>
            <w:hideMark/>
          </w:tcPr>
          <w:p w14:paraId="686E825A" w14:textId="77777777" w:rsidR="004926F0" w:rsidRPr="004926F0" w:rsidRDefault="004926F0" w:rsidP="004926F0">
            <w:pPr>
              <w:widowControl/>
              <w:autoSpaceDE/>
              <w:autoSpaceDN/>
              <w:spacing w:line="276" w:lineRule="auto"/>
              <w:jc w:val="center"/>
              <w:rPr>
                <w:color w:val="000000"/>
                <w:lang w:val="id-ID" w:eastAsia="id-ID"/>
              </w:rPr>
            </w:pPr>
            <w:r w:rsidRPr="004926F0">
              <w:rPr>
                <w:color w:val="000000"/>
                <w:lang w:val="id-ID" w:eastAsia="id-ID"/>
              </w:rPr>
              <w:t>2</w:t>
            </w:r>
          </w:p>
        </w:tc>
        <w:tc>
          <w:tcPr>
            <w:tcW w:w="2268" w:type="dxa"/>
            <w:tcBorders>
              <w:top w:val="nil"/>
              <w:left w:val="nil"/>
              <w:bottom w:val="nil"/>
              <w:right w:val="nil"/>
            </w:tcBorders>
            <w:shd w:val="clear" w:color="auto" w:fill="auto"/>
            <w:noWrap/>
            <w:vAlign w:val="bottom"/>
            <w:hideMark/>
          </w:tcPr>
          <w:p w14:paraId="728BB4F2" w14:textId="77777777" w:rsidR="004926F0" w:rsidRPr="004926F0" w:rsidRDefault="004926F0" w:rsidP="004926F0">
            <w:pPr>
              <w:widowControl/>
              <w:autoSpaceDE/>
              <w:autoSpaceDN/>
              <w:spacing w:line="276" w:lineRule="auto"/>
              <w:jc w:val="center"/>
              <w:rPr>
                <w:color w:val="000000"/>
                <w:lang w:val="id-ID" w:eastAsia="id-ID"/>
              </w:rPr>
            </w:pPr>
            <w:r w:rsidRPr="004926F0">
              <w:rPr>
                <w:color w:val="000000"/>
                <w:lang w:val="id-ID" w:eastAsia="id-ID"/>
              </w:rPr>
              <w:t>7,4</w:t>
            </w:r>
          </w:p>
        </w:tc>
      </w:tr>
      <w:tr w:rsidR="004926F0" w:rsidRPr="004926F0" w14:paraId="4D3CCE68" w14:textId="77777777" w:rsidTr="005D664E">
        <w:trPr>
          <w:trHeight w:val="300"/>
        </w:trPr>
        <w:tc>
          <w:tcPr>
            <w:tcW w:w="1984" w:type="dxa"/>
            <w:tcBorders>
              <w:top w:val="single" w:sz="4" w:space="0" w:color="auto"/>
              <w:left w:val="nil"/>
              <w:bottom w:val="single" w:sz="4" w:space="0" w:color="auto"/>
              <w:right w:val="nil"/>
            </w:tcBorders>
            <w:shd w:val="clear" w:color="auto" w:fill="auto"/>
            <w:noWrap/>
            <w:vAlign w:val="bottom"/>
            <w:hideMark/>
          </w:tcPr>
          <w:p w14:paraId="2C02344E" w14:textId="77777777" w:rsidR="004926F0" w:rsidRPr="004926F0" w:rsidRDefault="004926F0" w:rsidP="004926F0">
            <w:pPr>
              <w:widowControl/>
              <w:autoSpaceDE/>
              <w:autoSpaceDN/>
              <w:spacing w:line="276" w:lineRule="auto"/>
              <w:jc w:val="center"/>
              <w:rPr>
                <w:color w:val="000000"/>
                <w:lang w:val="id-ID" w:eastAsia="id-ID"/>
              </w:rPr>
            </w:pPr>
            <w:r w:rsidRPr="004926F0">
              <w:rPr>
                <w:color w:val="000000"/>
                <w:lang w:val="id-ID" w:eastAsia="id-ID"/>
              </w:rPr>
              <w:t>Jumlah</w:t>
            </w:r>
          </w:p>
        </w:tc>
        <w:tc>
          <w:tcPr>
            <w:tcW w:w="2410" w:type="dxa"/>
            <w:tcBorders>
              <w:top w:val="single" w:sz="4" w:space="0" w:color="auto"/>
              <w:left w:val="nil"/>
              <w:bottom w:val="single" w:sz="4" w:space="0" w:color="auto"/>
              <w:right w:val="nil"/>
            </w:tcBorders>
            <w:shd w:val="clear" w:color="auto" w:fill="auto"/>
            <w:noWrap/>
            <w:vAlign w:val="bottom"/>
            <w:hideMark/>
          </w:tcPr>
          <w:p w14:paraId="6B9D58E5" w14:textId="77777777" w:rsidR="004926F0" w:rsidRPr="004926F0" w:rsidRDefault="004926F0" w:rsidP="004926F0">
            <w:pPr>
              <w:widowControl/>
              <w:autoSpaceDE/>
              <w:autoSpaceDN/>
              <w:spacing w:line="276" w:lineRule="auto"/>
              <w:jc w:val="center"/>
              <w:rPr>
                <w:color w:val="000000"/>
                <w:lang w:val="id-ID" w:eastAsia="id-ID"/>
              </w:rPr>
            </w:pPr>
            <w:r w:rsidRPr="004926F0">
              <w:rPr>
                <w:color w:val="000000"/>
                <w:lang w:val="id-ID" w:eastAsia="id-ID"/>
              </w:rPr>
              <w:t>27</w:t>
            </w:r>
          </w:p>
        </w:tc>
        <w:tc>
          <w:tcPr>
            <w:tcW w:w="2268" w:type="dxa"/>
            <w:tcBorders>
              <w:top w:val="single" w:sz="4" w:space="0" w:color="auto"/>
              <w:left w:val="nil"/>
              <w:bottom w:val="single" w:sz="4" w:space="0" w:color="auto"/>
              <w:right w:val="nil"/>
            </w:tcBorders>
            <w:shd w:val="clear" w:color="auto" w:fill="auto"/>
            <w:noWrap/>
            <w:vAlign w:val="bottom"/>
            <w:hideMark/>
          </w:tcPr>
          <w:p w14:paraId="0E682AC0" w14:textId="77777777" w:rsidR="004926F0" w:rsidRPr="004926F0" w:rsidRDefault="004926F0" w:rsidP="004926F0">
            <w:pPr>
              <w:widowControl/>
              <w:autoSpaceDE/>
              <w:autoSpaceDN/>
              <w:spacing w:line="276" w:lineRule="auto"/>
              <w:jc w:val="center"/>
              <w:rPr>
                <w:color w:val="000000"/>
                <w:lang w:val="id-ID" w:eastAsia="id-ID"/>
              </w:rPr>
            </w:pPr>
            <w:r w:rsidRPr="004926F0">
              <w:rPr>
                <w:color w:val="000000"/>
                <w:lang w:val="id-ID" w:eastAsia="id-ID"/>
              </w:rPr>
              <w:t>100</w:t>
            </w:r>
          </w:p>
        </w:tc>
      </w:tr>
    </w:tbl>
    <w:p w14:paraId="30C750A3" w14:textId="77777777" w:rsidR="004926F0" w:rsidRPr="004926F0" w:rsidRDefault="004926F0" w:rsidP="004926F0">
      <w:pPr>
        <w:spacing w:line="276" w:lineRule="auto"/>
        <w:jc w:val="both"/>
        <w:rPr>
          <w:rFonts w:asciiTheme="minorHAnsi" w:eastAsiaTheme="minorHAnsi" w:hAnsiTheme="minorHAnsi" w:cstheme="minorBidi"/>
          <w:lang w:val="id"/>
        </w:rPr>
      </w:pPr>
      <w:r w:rsidRPr="004926F0">
        <w:rPr>
          <w:lang w:val="id"/>
        </w:rPr>
        <w:t>Sumber: Data Primer</w:t>
      </w:r>
    </w:p>
    <w:p w14:paraId="696D436C" w14:textId="77777777" w:rsidR="004926F0" w:rsidRPr="004926F0" w:rsidRDefault="004926F0" w:rsidP="004926F0">
      <w:pPr>
        <w:spacing w:line="276" w:lineRule="auto"/>
        <w:jc w:val="both"/>
        <w:rPr>
          <w:lang w:val="id"/>
        </w:rPr>
      </w:pPr>
    </w:p>
    <w:p w14:paraId="1FC067A5" w14:textId="77777777" w:rsidR="004926F0" w:rsidRPr="004926F0" w:rsidRDefault="004926F0" w:rsidP="004926F0">
      <w:pPr>
        <w:spacing w:line="276" w:lineRule="auto"/>
        <w:jc w:val="both"/>
        <w:rPr>
          <w:lang w:val="id"/>
        </w:rPr>
      </w:pPr>
      <w:r w:rsidRPr="004926F0">
        <w:rPr>
          <w:lang w:val="id"/>
        </w:rPr>
        <w:lastRenderedPageBreak/>
        <w:t>Berdasarkan data di atas, didapatkan responden yang berumur 18-21 tahun sebanyak 3 orang ibu (11,1%), responden berumur 22-25 tahun  sebanyak 12 orang ibu (44,4%), responden berumur 26 sampai 29 tahun  sebanyak 10 orang ibu (37%), dan responden berumur 30 tahun sebanyak 2 orang ibu (7,4%).</w:t>
      </w:r>
    </w:p>
    <w:p w14:paraId="3354DD83" w14:textId="77777777" w:rsidR="004926F0" w:rsidRPr="004926F0" w:rsidRDefault="004926F0" w:rsidP="004926F0">
      <w:pPr>
        <w:spacing w:line="276" w:lineRule="auto"/>
        <w:jc w:val="both"/>
        <w:rPr>
          <w:lang w:val="id"/>
        </w:rPr>
      </w:pPr>
    </w:p>
    <w:p w14:paraId="59C2C9BF" w14:textId="77777777" w:rsidR="004926F0" w:rsidRPr="004926F0" w:rsidRDefault="004926F0" w:rsidP="004926F0">
      <w:pPr>
        <w:spacing w:line="276" w:lineRule="auto"/>
        <w:jc w:val="both"/>
        <w:rPr>
          <w:lang w:val="id"/>
        </w:rPr>
      </w:pPr>
    </w:p>
    <w:p w14:paraId="20C29874" w14:textId="77777777" w:rsidR="004926F0" w:rsidRPr="004926F0" w:rsidRDefault="004926F0" w:rsidP="004926F0">
      <w:pPr>
        <w:spacing w:line="276" w:lineRule="auto"/>
        <w:jc w:val="both"/>
        <w:rPr>
          <w:lang w:val="id"/>
        </w:rPr>
      </w:pPr>
    </w:p>
    <w:p w14:paraId="645F5B7A" w14:textId="77777777" w:rsidR="004926F0" w:rsidRPr="004926F0" w:rsidRDefault="004926F0" w:rsidP="004926F0">
      <w:pPr>
        <w:spacing w:line="276" w:lineRule="auto"/>
        <w:jc w:val="both"/>
        <w:rPr>
          <w:lang w:val="id"/>
        </w:rPr>
      </w:pPr>
    </w:p>
    <w:p w14:paraId="39454025" w14:textId="77777777" w:rsidR="004926F0" w:rsidRPr="004926F0" w:rsidRDefault="004926F0" w:rsidP="004926F0">
      <w:pPr>
        <w:spacing w:line="276" w:lineRule="auto"/>
        <w:jc w:val="both"/>
        <w:rPr>
          <w:lang w:val="id"/>
        </w:rPr>
      </w:pPr>
      <w:r w:rsidRPr="004926F0">
        <w:rPr>
          <w:lang w:val="id"/>
        </w:rPr>
        <w:t>2. Analisis Univariat</w:t>
      </w:r>
    </w:p>
    <w:p w14:paraId="30BAA9B4" w14:textId="77777777" w:rsidR="004926F0" w:rsidRPr="004926F0" w:rsidRDefault="004926F0" w:rsidP="004926F0">
      <w:pPr>
        <w:spacing w:line="276" w:lineRule="auto"/>
        <w:ind w:left="284"/>
        <w:rPr>
          <w:lang w:val="id"/>
        </w:rPr>
      </w:pPr>
      <w:r w:rsidRPr="004926F0">
        <w:rPr>
          <w:lang w:val="id"/>
        </w:rPr>
        <w:t>a. Pemberian ASI</w:t>
      </w:r>
    </w:p>
    <w:p w14:paraId="040D2534" w14:textId="77777777" w:rsidR="004926F0" w:rsidRPr="004926F0" w:rsidRDefault="004926F0" w:rsidP="004926F0">
      <w:pPr>
        <w:spacing w:line="276" w:lineRule="auto"/>
        <w:ind w:left="1418" w:hanging="851"/>
        <w:rPr>
          <w:lang w:val="id"/>
        </w:rPr>
      </w:pPr>
      <w:r w:rsidRPr="004926F0">
        <w:rPr>
          <w:lang w:val="id"/>
        </w:rPr>
        <w:t>Tabel 2: Distribusi Frekuensi Responden Menurut Pemberian ASI Ekslusif di PMB Yuli Bahriah Kertapati Tahun 2024</w:t>
      </w:r>
    </w:p>
    <w:tbl>
      <w:tblPr>
        <w:tblW w:w="7673" w:type="dxa"/>
        <w:tblInd w:w="817" w:type="dxa"/>
        <w:tblLook w:val="04A0" w:firstRow="1" w:lastRow="0" w:firstColumn="1" w:lastColumn="0" w:noHBand="0" w:noVBand="1"/>
      </w:tblPr>
      <w:tblGrid>
        <w:gridCol w:w="2977"/>
        <w:gridCol w:w="2551"/>
        <w:gridCol w:w="2145"/>
      </w:tblGrid>
      <w:tr w:rsidR="004926F0" w:rsidRPr="004926F0" w14:paraId="5A09444A" w14:textId="77777777" w:rsidTr="005D664E">
        <w:trPr>
          <w:trHeight w:val="300"/>
        </w:trPr>
        <w:tc>
          <w:tcPr>
            <w:tcW w:w="2977" w:type="dxa"/>
            <w:tcBorders>
              <w:top w:val="single" w:sz="4" w:space="0" w:color="auto"/>
              <w:left w:val="nil"/>
              <w:bottom w:val="single" w:sz="4" w:space="0" w:color="auto"/>
              <w:right w:val="nil"/>
            </w:tcBorders>
            <w:noWrap/>
            <w:vAlign w:val="bottom"/>
            <w:hideMark/>
          </w:tcPr>
          <w:p w14:paraId="0758E1F5" w14:textId="77777777" w:rsidR="004926F0" w:rsidRPr="004926F0" w:rsidRDefault="004926F0" w:rsidP="004926F0">
            <w:pPr>
              <w:spacing w:line="276" w:lineRule="auto"/>
              <w:jc w:val="center"/>
              <w:rPr>
                <w:color w:val="000000"/>
                <w:lang w:val="id" w:eastAsia="id-ID"/>
              </w:rPr>
            </w:pPr>
            <w:r w:rsidRPr="004926F0">
              <w:rPr>
                <w:color w:val="000000"/>
                <w:lang w:val="id" w:eastAsia="id-ID"/>
              </w:rPr>
              <w:t>Pemberian ASI Ekslusif</w:t>
            </w:r>
          </w:p>
        </w:tc>
        <w:tc>
          <w:tcPr>
            <w:tcW w:w="2551" w:type="dxa"/>
            <w:tcBorders>
              <w:top w:val="single" w:sz="4" w:space="0" w:color="auto"/>
              <w:left w:val="nil"/>
              <w:bottom w:val="single" w:sz="4" w:space="0" w:color="auto"/>
              <w:right w:val="nil"/>
            </w:tcBorders>
            <w:noWrap/>
            <w:vAlign w:val="bottom"/>
            <w:hideMark/>
          </w:tcPr>
          <w:p w14:paraId="77E131F7" w14:textId="77777777" w:rsidR="004926F0" w:rsidRPr="004926F0" w:rsidRDefault="004926F0" w:rsidP="004926F0">
            <w:pPr>
              <w:spacing w:line="276" w:lineRule="auto"/>
              <w:jc w:val="center"/>
              <w:rPr>
                <w:color w:val="000000"/>
                <w:lang w:val="id" w:eastAsia="id-ID"/>
              </w:rPr>
            </w:pPr>
            <w:r w:rsidRPr="004926F0">
              <w:rPr>
                <w:color w:val="000000"/>
                <w:lang w:val="id" w:eastAsia="id-ID"/>
              </w:rPr>
              <w:t>Frekuensi</w:t>
            </w:r>
          </w:p>
        </w:tc>
        <w:tc>
          <w:tcPr>
            <w:tcW w:w="2145" w:type="dxa"/>
            <w:tcBorders>
              <w:top w:val="single" w:sz="4" w:space="0" w:color="auto"/>
              <w:left w:val="nil"/>
              <w:bottom w:val="single" w:sz="4" w:space="0" w:color="auto"/>
              <w:right w:val="nil"/>
            </w:tcBorders>
            <w:noWrap/>
            <w:vAlign w:val="bottom"/>
            <w:hideMark/>
          </w:tcPr>
          <w:p w14:paraId="1546D941" w14:textId="77777777" w:rsidR="004926F0" w:rsidRPr="004926F0" w:rsidRDefault="004926F0" w:rsidP="004926F0">
            <w:pPr>
              <w:spacing w:line="276" w:lineRule="auto"/>
              <w:jc w:val="center"/>
              <w:rPr>
                <w:color w:val="000000"/>
                <w:lang w:val="id" w:eastAsia="id-ID"/>
              </w:rPr>
            </w:pPr>
            <w:r w:rsidRPr="004926F0">
              <w:rPr>
                <w:color w:val="000000"/>
                <w:lang w:val="id" w:eastAsia="id-ID"/>
              </w:rPr>
              <w:t>Persentase (%)</w:t>
            </w:r>
          </w:p>
        </w:tc>
      </w:tr>
      <w:tr w:rsidR="004926F0" w:rsidRPr="004926F0" w14:paraId="3465979F" w14:textId="77777777" w:rsidTr="005D664E">
        <w:trPr>
          <w:trHeight w:val="300"/>
        </w:trPr>
        <w:tc>
          <w:tcPr>
            <w:tcW w:w="2977" w:type="dxa"/>
            <w:noWrap/>
            <w:vAlign w:val="bottom"/>
            <w:hideMark/>
          </w:tcPr>
          <w:p w14:paraId="308DB522" w14:textId="77777777" w:rsidR="004926F0" w:rsidRPr="004926F0" w:rsidRDefault="004926F0" w:rsidP="004926F0">
            <w:pPr>
              <w:spacing w:line="276" w:lineRule="auto"/>
              <w:jc w:val="center"/>
              <w:rPr>
                <w:color w:val="000000"/>
                <w:lang w:val="id" w:eastAsia="id-ID"/>
              </w:rPr>
            </w:pPr>
            <w:r w:rsidRPr="004926F0">
              <w:rPr>
                <w:color w:val="000000"/>
                <w:lang w:val="id" w:eastAsia="id-ID"/>
              </w:rPr>
              <w:t>Efektif</w:t>
            </w:r>
          </w:p>
        </w:tc>
        <w:tc>
          <w:tcPr>
            <w:tcW w:w="2551" w:type="dxa"/>
            <w:noWrap/>
            <w:vAlign w:val="bottom"/>
            <w:hideMark/>
          </w:tcPr>
          <w:p w14:paraId="476AA28E" w14:textId="77777777" w:rsidR="004926F0" w:rsidRPr="004926F0" w:rsidRDefault="004926F0" w:rsidP="004926F0">
            <w:pPr>
              <w:spacing w:line="276" w:lineRule="auto"/>
              <w:jc w:val="center"/>
              <w:rPr>
                <w:color w:val="000000"/>
                <w:lang w:val="id" w:eastAsia="id-ID"/>
              </w:rPr>
            </w:pPr>
            <w:r w:rsidRPr="004926F0">
              <w:rPr>
                <w:color w:val="000000"/>
                <w:lang w:val="id" w:eastAsia="id-ID"/>
              </w:rPr>
              <w:t>24</w:t>
            </w:r>
          </w:p>
        </w:tc>
        <w:tc>
          <w:tcPr>
            <w:tcW w:w="2145" w:type="dxa"/>
            <w:noWrap/>
            <w:vAlign w:val="bottom"/>
            <w:hideMark/>
          </w:tcPr>
          <w:p w14:paraId="60EB0D2E" w14:textId="77777777" w:rsidR="004926F0" w:rsidRPr="004926F0" w:rsidRDefault="004926F0" w:rsidP="004926F0">
            <w:pPr>
              <w:spacing w:line="276" w:lineRule="auto"/>
              <w:jc w:val="center"/>
              <w:rPr>
                <w:color w:val="000000"/>
                <w:lang w:val="id" w:eastAsia="id-ID"/>
              </w:rPr>
            </w:pPr>
            <w:r w:rsidRPr="004926F0">
              <w:rPr>
                <w:color w:val="000000"/>
                <w:lang w:val="id" w:eastAsia="id-ID"/>
              </w:rPr>
              <w:t>88,9</w:t>
            </w:r>
          </w:p>
        </w:tc>
      </w:tr>
      <w:tr w:rsidR="004926F0" w:rsidRPr="004926F0" w14:paraId="3F4CB5BE" w14:textId="77777777" w:rsidTr="005D664E">
        <w:trPr>
          <w:trHeight w:val="300"/>
        </w:trPr>
        <w:tc>
          <w:tcPr>
            <w:tcW w:w="2977" w:type="dxa"/>
            <w:noWrap/>
            <w:vAlign w:val="bottom"/>
            <w:hideMark/>
          </w:tcPr>
          <w:p w14:paraId="3876768B" w14:textId="77777777" w:rsidR="004926F0" w:rsidRPr="004926F0" w:rsidRDefault="004926F0" w:rsidP="004926F0">
            <w:pPr>
              <w:spacing w:line="276" w:lineRule="auto"/>
              <w:jc w:val="center"/>
              <w:rPr>
                <w:color w:val="000000"/>
                <w:lang w:val="id" w:eastAsia="id-ID"/>
              </w:rPr>
            </w:pPr>
            <w:r w:rsidRPr="004926F0">
              <w:rPr>
                <w:color w:val="000000"/>
                <w:lang w:val="id" w:eastAsia="id-ID"/>
              </w:rPr>
              <w:t>Tidak Efektif</w:t>
            </w:r>
          </w:p>
        </w:tc>
        <w:tc>
          <w:tcPr>
            <w:tcW w:w="2551" w:type="dxa"/>
            <w:noWrap/>
            <w:vAlign w:val="bottom"/>
            <w:hideMark/>
          </w:tcPr>
          <w:p w14:paraId="33AE8CC9" w14:textId="77777777" w:rsidR="004926F0" w:rsidRPr="004926F0" w:rsidRDefault="004926F0" w:rsidP="004926F0">
            <w:pPr>
              <w:spacing w:line="276" w:lineRule="auto"/>
              <w:jc w:val="center"/>
              <w:rPr>
                <w:color w:val="000000"/>
                <w:lang w:val="id" w:eastAsia="id-ID"/>
              </w:rPr>
            </w:pPr>
            <w:r w:rsidRPr="004926F0">
              <w:rPr>
                <w:color w:val="000000"/>
                <w:lang w:val="id" w:eastAsia="id-ID"/>
              </w:rPr>
              <w:t>3</w:t>
            </w:r>
          </w:p>
        </w:tc>
        <w:tc>
          <w:tcPr>
            <w:tcW w:w="2145" w:type="dxa"/>
            <w:noWrap/>
            <w:vAlign w:val="bottom"/>
            <w:hideMark/>
          </w:tcPr>
          <w:p w14:paraId="4A5BD023" w14:textId="77777777" w:rsidR="004926F0" w:rsidRPr="004926F0" w:rsidRDefault="004926F0" w:rsidP="004926F0">
            <w:pPr>
              <w:spacing w:line="276" w:lineRule="auto"/>
              <w:jc w:val="center"/>
              <w:rPr>
                <w:color w:val="000000"/>
                <w:lang w:val="id" w:eastAsia="id-ID"/>
              </w:rPr>
            </w:pPr>
            <w:r w:rsidRPr="004926F0">
              <w:rPr>
                <w:color w:val="000000"/>
                <w:lang w:val="id" w:eastAsia="id-ID"/>
              </w:rPr>
              <w:t>11,1</w:t>
            </w:r>
          </w:p>
        </w:tc>
      </w:tr>
      <w:tr w:rsidR="004926F0" w:rsidRPr="004926F0" w14:paraId="5D11FD84" w14:textId="77777777" w:rsidTr="005D664E">
        <w:trPr>
          <w:trHeight w:val="300"/>
        </w:trPr>
        <w:tc>
          <w:tcPr>
            <w:tcW w:w="2977" w:type="dxa"/>
            <w:tcBorders>
              <w:top w:val="single" w:sz="4" w:space="0" w:color="auto"/>
              <w:left w:val="nil"/>
              <w:bottom w:val="single" w:sz="4" w:space="0" w:color="auto"/>
              <w:right w:val="nil"/>
            </w:tcBorders>
            <w:noWrap/>
            <w:vAlign w:val="bottom"/>
            <w:hideMark/>
          </w:tcPr>
          <w:p w14:paraId="7CE50A7E" w14:textId="77777777" w:rsidR="004926F0" w:rsidRPr="004926F0" w:rsidRDefault="004926F0" w:rsidP="004926F0">
            <w:pPr>
              <w:spacing w:line="276" w:lineRule="auto"/>
              <w:jc w:val="center"/>
              <w:rPr>
                <w:color w:val="000000"/>
                <w:lang w:val="id" w:eastAsia="id-ID"/>
              </w:rPr>
            </w:pPr>
            <w:r w:rsidRPr="004926F0">
              <w:rPr>
                <w:color w:val="000000"/>
                <w:lang w:val="id" w:eastAsia="id-ID"/>
              </w:rPr>
              <w:t>Jumlah</w:t>
            </w:r>
          </w:p>
        </w:tc>
        <w:tc>
          <w:tcPr>
            <w:tcW w:w="2551" w:type="dxa"/>
            <w:tcBorders>
              <w:top w:val="single" w:sz="4" w:space="0" w:color="auto"/>
              <w:left w:val="nil"/>
              <w:bottom w:val="single" w:sz="4" w:space="0" w:color="auto"/>
              <w:right w:val="nil"/>
            </w:tcBorders>
            <w:noWrap/>
            <w:vAlign w:val="bottom"/>
            <w:hideMark/>
          </w:tcPr>
          <w:p w14:paraId="79D0871F" w14:textId="77777777" w:rsidR="004926F0" w:rsidRPr="004926F0" w:rsidRDefault="004926F0" w:rsidP="004926F0">
            <w:pPr>
              <w:spacing w:line="276" w:lineRule="auto"/>
              <w:jc w:val="center"/>
              <w:rPr>
                <w:color w:val="000000"/>
                <w:lang w:val="id" w:eastAsia="id-ID"/>
              </w:rPr>
            </w:pPr>
            <w:r w:rsidRPr="004926F0">
              <w:rPr>
                <w:color w:val="000000"/>
                <w:lang w:val="id" w:eastAsia="id-ID"/>
              </w:rPr>
              <w:t>27</w:t>
            </w:r>
          </w:p>
        </w:tc>
        <w:tc>
          <w:tcPr>
            <w:tcW w:w="2145" w:type="dxa"/>
            <w:tcBorders>
              <w:top w:val="single" w:sz="4" w:space="0" w:color="auto"/>
              <w:left w:val="nil"/>
              <w:bottom w:val="single" w:sz="4" w:space="0" w:color="auto"/>
              <w:right w:val="nil"/>
            </w:tcBorders>
            <w:noWrap/>
            <w:vAlign w:val="bottom"/>
            <w:hideMark/>
          </w:tcPr>
          <w:p w14:paraId="4FDC9A22" w14:textId="77777777" w:rsidR="004926F0" w:rsidRPr="004926F0" w:rsidRDefault="004926F0" w:rsidP="004926F0">
            <w:pPr>
              <w:spacing w:line="276" w:lineRule="auto"/>
              <w:jc w:val="center"/>
              <w:rPr>
                <w:color w:val="000000"/>
                <w:lang w:val="id" w:eastAsia="id-ID"/>
              </w:rPr>
            </w:pPr>
            <w:r w:rsidRPr="004926F0">
              <w:rPr>
                <w:color w:val="000000"/>
                <w:lang w:val="id" w:eastAsia="id-ID"/>
              </w:rPr>
              <w:t>100</w:t>
            </w:r>
          </w:p>
        </w:tc>
      </w:tr>
    </w:tbl>
    <w:p w14:paraId="163791C3" w14:textId="77777777" w:rsidR="004926F0" w:rsidRPr="004926F0" w:rsidRDefault="004926F0" w:rsidP="004926F0">
      <w:pPr>
        <w:spacing w:line="276" w:lineRule="auto"/>
        <w:ind w:left="709"/>
        <w:rPr>
          <w:rFonts w:asciiTheme="minorHAnsi" w:eastAsiaTheme="minorHAnsi" w:hAnsiTheme="minorHAnsi" w:cstheme="minorBidi"/>
          <w:lang w:val="id"/>
        </w:rPr>
      </w:pPr>
      <w:r w:rsidRPr="004926F0">
        <w:rPr>
          <w:lang w:val="id"/>
        </w:rPr>
        <w:t>Sumber: Data Primer</w:t>
      </w:r>
    </w:p>
    <w:p w14:paraId="6CDFB363" w14:textId="77777777" w:rsidR="004926F0" w:rsidRPr="004926F0" w:rsidRDefault="004926F0" w:rsidP="004926F0">
      <w:pPr>
        <w:spacing w:line="276" w:lineRule="auto"/>
        <w:ind w:left="709" w:firstLine="567"/>
        <w:jc w:val="both"/>
        <w:rPr>
          <w:lang w:val="id-ID"/>
        </w:rPr>
      </w:pPr>
      <w:r w:rsidRPr="004926F0">
        <w:rPr>
          <w:lang w:val="id"/>
        </w:rPr>
        <w:t>Dari hasil analisis univariat pada tabel 2 menunjukkan distribusi frekuensi pemberian ASI Ekslusif yang telah dilakukan ibu menyusui yang efektif berjumlah 24 orang ibu (88,9%), sedangkan pemberian ASI ekslusif yang telah dilakukan ibu secara tidak efektif berjumlah 3 orang ibu (11,1%).</w:t>
      </w:r>
      <w:r w:rsidRPr="004926F0">
        <w:rPr>
          <w:lang w:val="id-ID"/>
        </w:rPr>
        <w:t xml:space="preserve"> Pemberian ASI ekslusif dikategorikan efektif apabila ibu memberikan ASI sebagai satu-satunya sumber nutrisi bagi bayi selama enam bulan pertama kehidupannya. Pemberian ASI Ekslusif secara tidak efektif apabila ibu dan bayi mengalami kesulitan  atau ketidakpuasan saat menyusui. Seperti bayi mengalami kesulitan menempel atau mempertahankan isapan, gangguan keluarnya ASI, sesi menyusui yang berkepanjangan, bayi rewel atau tanda-tanda lapar setelah menyusui.  </w:t>
      </w:r>
    </w:p>
    <w:p w14:paraId="5CF1DD17" w14:textId="77777777" w:rsidR="004926F0" w:rsidRPr="004926F0" w:rsidRDefault="004926F0" w:rsidP="004926F0">
      <w:pPr>
        <w:spacing w:line="276" w:lineRule="auto"/>
        <w:ind w:left="709" w:firstLine="567"/>
        <w:jc w:val="both"/>
        <w:rPr>
          <w:lang w:val="id"/>
        </w:rPr>
      </w:pPr>
    </w:p>
    <w:p w14:paraId="45BBAC92" w14:textId="77777777" w:rsidR="004926F0" w:rsidRPr="004926F0" w:rsidRDefault="004926F0" w:rsidP="004926F0">
      <w:pPr>
        <w:spacing w:line="276" w:lineRule="auto"/>
        <w:ind w:left="709" w:firstLine="567"/>
        <w:rPr>
          <w:lang w:val="id"/>
        </w:rPr>
      </w:pPr>
    </w:p>
    <w:p w14:paraId="4BD8487C" w14:textId="77777777" w:rsidR="004926F0" w:rsidRPr="004926F0" w:rsidRDefault="004926F0" w:rsidP="004926F0">
      <w:pPr>
        <w:spacing w:line="276" w:lineRule="auto"/>
        <w:ind w:left="284"/>
        <w:rPr>
          <w:lang w:val="id"/>
        </w:rPr>
      </w:pPr>
      <w:r w:rsidRPr="004926F0">
        <w:rPr>
          <w:lang w:val="id"/>
        </w:rPr>
        <w:t>b. Siklus Menstruasi</w:t>
      </w:r>
    </w:p>
    <w:p w14:paraId="4361A905" w14:textId="77777777" w:rsidR="004926F0" w:rsidRPr="004926F0" w:rsidRDefault="004926F0" w:rsidP="004926F0">
      <w:pPr>
        <w:spacing w:line="276" w:lineRule="auto"/>
        <w:ind w:left="1418" w:hanging="851"/>
        <w:rPr>
          <w:lang w:val="id"/>
        </w:rPr>
      </w:pPr>
      <w:r w:rsidRPr="004926F0">
        <w:rPr>
          <w:lang w:val="id"/>
        </w:rPr>
        <w:t>Tabel 3 : Distribusi Frekuensi Fisiologi Siklus Menstruasi pada Ibu Menyusui di PMB Yuli Bahriah Kertapati Tahun 2024</w:t>
      </w:r>
    </w:p>
    <w:tbl>
      <w:tblPr>
        <w:tblW w:w="5657" w:type="dxa"/>
        <w:tblInd w:w="675" w:type="dxa"/>
        <w:tblLook w:val="04A0" w:firstRow="1" w:lastRow="0" w:firstColumn="1" w:lastColumn="0" w:noHBand="0" w:noVBand="1"/>
      </w:tblPr>
      <w:tblGrid>
        <w:gridCol w:w="2552"/>
        <w:gridCol w:w="1540"/>
        <w:gridCol w:w="1565"/>
      </w:tblGrid>
      <w:tr w:rsidR="004926F0" w:rsidRPr="004926F0" w14:paraId="40A16A52" w14:textId="77777777" w:rsidTr="005D664E">
        <w:trPr>
          <w:trHeight w:val="300"/>
        </w:trPr>
        <w:tc>
          <w:tcPr>
            <w:tcW w:w="2552" w:type="dxa"/>
            <w:tcBorders>
              <w:top w:val="single" w:sz="4" w:space="0" w:color="auto"/>
              <w:left w:val="nil"/>
              <w:bottom w:val="single" w:sz="4" w:space="0" w:color="auto"/>
              <w:right w:val="nil"/>
            </w:tcBorders>
            <w:noWrap/>
            <w:vAlign w:val="bottom"/>
            <w:hideMark/>
          </w:tcPr>
          <w:p w14:paraId="149DF4D8" w14:textId="77777777" w:rsidR="004926F0" w:rsidRPr="004926F0" w:rsidRDefault="004926F0" w:rsidP="004926F0">
            <w:pPr>
              <w:spacing w:line="276" w:lineRule="auto"/>
              <w:jc w:val="center"/>
              <w:rPr>
                <w:rFonts w:ascii="Calibri" w:hAnsi="Calibri"/>
                <w:color w:val="000000"/>
                <w:lang w:val="id" w:eastAsia="id-ID"/>
              </w:rPr>
            </w:pPr>
            <w:r w:rsidRPr="004926F0">
              <w:rPr>
                <w:rFonts w:ascii="Calibri" w:hAnsi="Calibri"/>
                <w:color w:val="000000"/>
                <w:lang w:val="id" w:eastAsia="id-ID"/>
              </w:rPr>
              <w:t>Fisiologi Siklus Menstruasi</w:t>
            </w:r>
          </w:p>
        </w:tc>
        <w:tc>
          <w:tcPr>
            <w:tcW w:w="1540" w:type="dxa"/>
            <w:tcBorders>
              <w:top w:val="single" w:sz="4" w:space="0" w:color="auto"/>
              <w:left w:val="nil"/>
              <w:bottom w:val="single" w:sz="4" w:space="0" w:color="auto"/>
              <w:right w:val="nil"/>
            </w:tcBorders>
            <w:noWrap/>
            <w:vAlign w:val="bottom"/>
            <w:hideMark/>
          </w:tcPr>
          <w:p w14:paraId="0AC6B5A6" w14:textId="77777777" w:rsidR="004926F0" w:rsidRPr="004926F0" w:rsidRDefault="004926F0" w:rsidP="004926F0">
            <w:pPr>
              <w:spacing w:line="276" w:lineRule="auto"/>
              <w:jc w:val="center"/>
              <w:rPr>
                <w:rFonts w:ascii="Calibri" w:hAnsi="Calibri"/>
                <w:color w:val="000000"/>
                <w:lang w:val="id" w:eastAsia="id-ID"/>
              </w:rPr>
            </w:pPr>
            <w:r w:rsidRPr="004926F0">
              <w:rPr>
                <w:rFonts w:ascii="Calibri" w:hAnsi="Calibri"/>
                <w:color w:val="000000"/>
                <w:lang w:val="id" w:eastAsia="id-ID"/>
              </w:rPr>
              <w:t>Frekuensi</w:t>
            </w:r>
          </w:p>
        </w:tc>
        <w:tc>
          <w:tcPr>
            <w:tcW w:w="1565" w:type="dxa"/>
            <w:tcBorders>
              <w:top w:val="single" w:sz="4" w:space="0" w:color="auto"/>
              <w:left w:val="nil"/>
              <w:bottom w:val="single" w:sz="4" w:space="0" w:color="auto"/>
              <w:right w:val="nil"/>
            </w:tcBorders>
            <w:noWrap/>
            <w:vAlign w:val="bottom"/>
            <w:hideMark/>
          </w:tcPr>
          <w:p w14:paraId="0433571B" w14:textId="77777777" w:rsidR="004926F0" w:rsidRPr="004926F0" w:rsidRDefault="004926F0" w:rsidP="004926F0">
            <w:pPr>
              <w:spacing w:line="276" w:lineRule="auto"/>
              <w:jc w:val="center"/>
              <w:rPr>
                <w:rFonts w:ascii="Calibri" w:hAnsi="Calibri"/>
                <w:color w:val="000000"/>
                <w:lang w:val="id" w:eastAsia="id-ID"/>
              </w:rPr>
            </w:pPr>
            <w:r w:rsidRPr="004926F0">
              <w:rPr>
                <w:rFonts w:ascii="Calibri" w:hAnsi="Calibri"/>
                <w:color w:val="000000"/>
                <w:lang w:val="id" w:eastAsia="id-ID"/>
              </w:rPr>
              <w:t xml:space="preserve">Persentase (%) </w:t>
            </w:r>
          </w:p>
        </w:tc>
      </w:tr>
      <w:tr w:rsidR="004926F0" w:rsidRPr="004926F0" w14:paraId="1F766C43" w14:textId="77777777" w:rsidTr="005D664E">
        <w:trPr>
          <w:trHeight w:val="300"/>
        </w:trPr>
        <w:tc>
          <w:tcPr>
            <w:tcW w:w="2552" w:type="dxa"/>
            <w:noWrap/>
            <w:vAlign w:val="bottom"/>
            <w:hideMark/>
          </w:tcPr>
          <w:p w14:paraId="0B789885" w14:textId="77777777" w:rsidR="004926F0" w:rsidRPr="004926F0" w:rsidRDefault="004926F0" w:rsidP="004926F0">
            <w:pPr>
              <w:spacing w:line="276" w:lineRule="auto"/>
              <w:jc w:val="center"/>
              <w:rPr>
                <w:rFonts w:ascii="Calibri" w:hAnsi="Calibri"/>
                <w:color w:val="000000"/>
                <w:lang w:val="id" w:eastAsia="id-ID"/>
              </w:rPr>
            </w:pPr>
            <w:r w:rsidRPr="004926F0">
              <w:rPr>
                <w:rFonts w:ascii="Calibri" w:hAnsi="Calibri"/>
                <w:color w:val="000000"/>
                <w:lang w:val="id" w:eastAsia="id-ID"/>
              </w:rPr>
              <w:t>Teratur</w:t>
            </w:r>
          </w:p>
        </w:tc>
        <w:tc>
          <w:tcPr>
            <w:tcW w:w="1540" w:type="dxa"/>
            <w:noWrap/>
            <w:vAlign w:val="bottom"/>
            <w:hideMark/>
          </w:tcPr>
          <w:p w14:paraId="2C7FD9CB" w14:textId="77777777" w:rsidR="004926F0" w:rsidRPr="004926F0" w:rsidRDefault="004926F0" w:rsidP="004926F0">
            <w:pPr>
              <w:spacing w:line="276" w:lineRule="auto"/>
              <w:jc w:val="center"/>
              <w:rPr>
                <w:rFonts w:ascii="Calibri" w:hAnsi="Calibri"/>
                <w:color w:val="000000"/>
                <w:lang w:val="id" w:eastAsia="id-ID"/>
              </w:rPr>
            </w:pPr>
            <w:r w:rsidRPr="004926F0">
              <w:rPr>
                <w:rFonts w:ascii="Calibri" w:hAnsi="Calibri"/>
                <w:color w:val="000000"/>
                <w:lang w:val="id" w:eastAsia="id-ID"/>
              </w:rPr>
              <w:t>4</w:t>
            </w:r>
          </w:p>
        </w:tc>
        <w:tc>
          <w:tcPr>
            <w:tcW w:w="1565" w:type="dxa"/>
            <w:noWrap/>
            <w:vAlign w:val="bottom"/>
            <w:hideMark/>
          </w:tcPr>
          <w:p w14:paraId="3FD3126B" w14:textId="77777777" w:rsidR="004926F0" w:rsidRPr="004926F0" w:rsidRDefault="004926F0" w:rsidP="004926F0">
            <w:pPr>
              <w:spacing w:line="276" w:lineRule="auto"/>
              <w:jc w:val="center"/>
              <w:rPr>
                <w:rFonts w:ascii="Calibri" w:hAnsi="Calibri"/>
                <w:color w:val="000000"/>
                <w:lang w:val="id" w:eastAsia="id-ID"/>
              </w:rPr>
            </w:pPr>
            <w:r w:rsidRPr="004926F0">
              <w:rPr>
                <w:rFonts w:ascii="Calibri" w:hAnsi="Calibri"/>
                <w:color w:val="000000"/>
                <w:lang w:val="id" w:eastAsia="id-ID"/>
              </w:rPr>
              <w:t>14,8</w:t>
            </w:r>
          </w:p>
        </w:tc>
      </w:tr>
      <w:tr w:rsidR="004926F0" w:rsidRPr="004926F0" w14:paraId="4FBB3D12" w14:textId="77777777" w:rsidTr="005D664E">
        <w:trPr>
          <w:trHeight w:val="300"/>
        </w:trPr>
        <w:tc>
          <w:tcPr>
            <w:tcW w:w="2552" w:type="dxa"/>
            <w:noWrap/>
            <w:vAlign w:val="bottom"/>
            <w:hideMark/>
          </w:tcPr>
          <w:p w14:paraId="1D241491" w14:textId="77777777" w:rsidR="004926F0" w:rsidRPr="004926F0" w:rsidRDefault="004926F0" w:rsidP="004926F0">
            <w:pPr>
              <w:spacing w:line="276" w:lineRule="auto"/>
              <w:jc w:val="center"/>
              <w:rPr>
                <w:rFonts w:ascii="Calibri" w:hAnsi="Calibri"/>
                <w:color w:val="000000"/>
                <w:lang w:val="id" w:eastAsia="id-ID"/>
              </w:rPr>
            </w:pPr>
            <w:r w:rsidRPr="004926F0">
              <w:rPr>
                <w:rFonts w:ascii="Calibri" w:hAnsi="Calibri"/>
                <w:color w:val="000000"/>
                <w:lang w:val="id" w:eastAsia="id-ID"/>
              </w:rPr>
              <w:t>Tidak Teratur</w:t>
            </w:r>
          </w:p>
        </w:tc>
        <w:tc>
          <w:tcPr>
            <w:tcW w:w="1540" w:type="dxa"/>
            <w:noWrap/>
            <w:vAlign w:val="bottom"/>
            <w:hideMark/>
          </w:tcPr>
          <w:p w14:paraId="0C35CA6F" w14:textId="77777777" w:rsidR="004926F0" w:rsidRPr="004926F0" w:rsidRDefault="004926F0" w:rsidP="004926F0">
            <w:pPr>
              <w:spacing w:line="276" w:lineRule="auto"/>
              <w:jc w:val="center"/>
              <w:rPr>
                <w:rFonts w:ascii="Calibri" w:hAnsi="Calibri"/>
                <w:color w:val="000000"/>
                <w:lang w:val="id" w:eastAsia="id-ID"/>
              </w:rPr>
            </w:pPr>
            <w:r w:rsidRPr="004926F0">
              <w:rPr>
                <w:rFonts w:ascii="Calibri" w:hAnsi="Calibri"/>
                <w:color w:val="000000"/>
                <w:lang w:val="id" w:eastAsia="id-ID"/>
              </w:rPr>
              <w:t>23</w:t>
            </w:r>
          </w:p>
        </w:tc>
        <w:tc>
          <w:tcPr>
            <w:tcW w:w="1565" w:type="dxa"/>
            <w:noWrap/>
            <w:vAlign w:val="bottom"/>
            <w:hideMark/>
          </w:tcPr>
          <w:p w14:paraId="06A3A9F1" w14:textId="77777777" w:rsidR="004926F0" w:rsidRPr="004926F0" w:rsidRDefault="004926F0" w:rsidP="004926F0">
            <w:pPr>
              <w:spacing w:line="276" w:lineRule="auto"/>
              <w:jc w:val="center"/>
              <w:rPr>
                <w:rFonts w:ascii="Calibri" w:hAnsi="Calibri"/>
                <w:color w:val="000000"/>
                <w:lang w:val="id" w:eastAsia="id-ID"/>
              </w:rPr>
            </w:pPr>
            <w:r w:rsidRPr="004926F0">
              <w:rPr>
                <w:rFonts w:ascii="Calibri" w:hAnsi="Calibri"/>
                <w:color w:val="000000"/>
                <w:lang w:val="id" w:eastAsia="id-ID"/>
              </w:rPr>
              <w:t>85,2</w:t>
            </w:r>
          </w:p>
        </w:tc>
      </w:tr>
      <w:tr w:rsidR="004926F0" w:rsidRPr="004926F0" w14:paraId="66575019" w14:textId="77777777" w:rsidTr="005D664E">
        <w:trPr>
          <w:trHeight w:val="300"/>
        </w:trPr>
        <w:tc>
          <w:tcPr>
            <w:tcW w:w="2552" w:type="dxa"/>
            <w:tcBorders>
              <w:top w:val="single" w:sz="4" w:space="0" w:color="auto"/>
              <w:left w:val="nil"/>
              <w:bottom w:val="single" w:sz="4" w:space="0" w:color="auto"/>
              <w:right w:val="nil"/>
            </w:tcBorders>
            <w:noWrap/>
            <w:vAlign w:val="bottom"/>
            <w:hideMark/>
          </w:tcPr>
          <w:p w14:paraId="5D22B00F" w14:textId="77777777" w:rsidR="004926F0" w:rsidRPr="004926F0" w:rsidRDefault="004926F0" w:rsidP="004926F0">
            <w:pPr>
              <w:spacing w:line="276" w:lineRule="auto"/>
              <w:jc w:val="center"/>
              <w:rPr>
                <w:rFonts w:ascii="Calibri" w:hAnsi="Calibri"/>
                <w:color w:val="000000"/>
                <w:lang w:val="id" w:eastAsia="id-ID"/>
              </w:rPr>
            </w:pPr>
            <w:r w:rsidRPr="004926F0">
              <w:rPr>
                <w:rFonts w:ascii="Calibri" w:hAnsi="Calibri"/>
                <w:color w:val="000000"/>
                <w:lang w:val="id" w:eastAsia="id-ID"/>
              </w:rPr>
              <w:t>Jumlah</w:t>
            </w:r>
          </w:p>
        </w:tc>
        <w:tc>
          <w:tcPr>
            <w:tcW w:w="1540" w:type="dxa"/>
            <w:tcBorders>
              <w:top w:val="single" w:sz="4" w:space="0" w:color="auto"/>
              <w:left w:val="nil"/>
              <w:bottom w:val="single" w:sz="4" w:space="0" w:color="auto"/>
              <w:right w:val="nil"/>
            </w:tcBorders>
            <w:noWrap/>
            <w:vAlign w:val="bottom"/>
            <w:hideMark/>
          </w:tcPr>
          <w:p w14:paraId="16C90518" w14:textId="77777777" w:rsidR="004926F0" w:rsidRPr="004926F0" w:rsidRDefault="004926F0" w:rsidP="004926F0">
            <w:pPr>
              <w:spacing w:line="276" w:lineRule="auto"/>
              <w:jc w:val="center"/>
              <w:rPr>
                <w:rFonts w:ascii="Calibri" w:hAnsi="Calibri"/>
                <w:color w:val="000000"/>
                <w:lang w:val="id" w:eastAsia="id-ID"/>
              </w:rPr>
            </w:pPr>
            <w:r w:rsidRPr="004926F0">
              <w:rPr>
                <w:rFonts w:ascii="Calibri" w:hAnsi="Calibri"/>
                <w:color w:val="000000"/>
                <w:lang w:val="id" w:eastAsia="id-ID"/>
              </w:rPr>
              <w:t>27</w:t>
            </w:r>
          </w:p>
        </w:tc>
        <w:tc>
          <w:tcPr>
            <w:tcW w:w="1565" w:type="dxa"/>
            <w:tcBorders>
              <w:top w:val="single" w:sz="4" w:space="0" w:color="auto"/>
              <w:left w:val="nil"/>
              <w:bottom w:val="single" w:sz="4" w:space="0" w:color="auto"/>
              <w:right w:val="nil"/>
            </w:tcBorders>
            <w:noWrap/>
            <w:vAlign w:val="bottom"/>
            <w:hideMark/>
          </w:tcPr>
          <w:p w14:paraId="38D534CC" w14:textId="77777777" w:rsidR="004926F0" w:rsidRPr="004926F0" w:rsidRDefault="004926F0" w:rsidP="004926F0">
            <w:pPr>
              <w:spacing w:line="276" w:lineRule="auto"/>
              <w:jc w:val="center"/>
              <w:rPr>
                <w:rFonts w:ascii="Calibri" w:hAnsi="Calibri"/>
                <w:color w:val="000000"/>
                <w:lang w:val="id" w:eastAsia="id-ID"/>
              </w:rPr>
            </w:pPr>
            <w:r w:rsidRPr="004926F0">
              <w:rPr>
                <w:rFonts w:ascii="Calibri" w:hAnsi="Calibri"/>
                <w:color w:val="000000"/>
                <w:lang w:val="id" w:eastAsia="id-ID"/>
              </w:rPr>
              <w:t>100</w:t>
            </w:r>
          </w:p>
        </w:tc>
      </w:tr>
    </w:tbl>
    <w:p w14:paraId="3EA8AEB1" w14:textId="77777777" w:rsidR="004926F0" w:rsidRPr="004926F0" w:rsidRDefault="004926F0" w:rsidP="004926F0">
      <w:pPr>
        <w:spacing w:line="276" w:lineRule="auto"/>
        <w:ind w:left="709"/>
        <w:rPr>
          <w:rFonts w:asciiTheme="minorHAnsi" w:eastAsiaTheme="minorHAnsi" w:hAnsiTheme="minorHAnsi" w:cstheme="minorBidi"/>
          <w:lang w:val="id"/>
        </w:rPr>
      </w:pPr>
      <w:r w:rsidRPr="004926F0">
        <w:rPr>
          <w:lang w:val="id"/>
        </w:rPr>
        <w:t>Sumber: Data Primer</w:t>
      </w:r>
    </w:p>
    <w:p w14:paraId="68428D72" w14:textId="77777777" w:rsidR="004926F0" w:rsidRPr="004926F0" w:rsidRDefault="004926F0" w:rsidP="004926F0">
      <w:pPr>
        <w:spacing w:line="276" w:lineRule="auto"/>
        <w:ind w:left="567" w:firstLine="709"/>
        <w:jc w:val="both"/>
        <w:rPr>
          <w:lang w:val="id-ID"/>
        </w:rPr>
      </w:pPr>
      <w:r w:rsidRPr="004926F0">
        <w:rPr>
          <w:lang w:val="id"/>
        </w:rPr>
        <w:t>Distribusi Frekuensi yang dapat diketahui pada tabel 3 mengenai fisiologi siklus menstruasi  pada ibu menyusui adalah sebanyak 4 orang ibu (14,8%) memiliki fisiologi siklus menstruasi yang teratur. Terdapat 23 orang ibu (85,2%) mengalami fisiologi siklus menstruasi yang tidak teratur.</w:t>
      </w:r>
      <w:r w:rsidRPr="004926F0">
        <w:rPr>
          <w:lang w:val="id-ID"/>
        </w:rPr>
        <w:t xml:space="preserve"> Dikategorikan sebagai siklus menstruasi yang teratur apabila ketika terjadi pada interval 21-35 hari dan bisa berlangsung selama 2-7 hari. Menstruasi yang terjadi kurang dari 21 hari atau jarak waktu antara satu siklus ke siklus lainnya lebih dari 35 hari dikategorikan sebagai siklus menstruasi yang tidak teratur.  </w:t>
      </w:r>
    </w:p>
    <w:p w14:paraId="5C3943C0" w14:textId="77777777" w:rsidR="004926F0" w:rsidRPr="004926F0" w:rsidRDefault="004926F0" w:rsidP="004926F0">
      <w:pPr>
        <w:spacing w:line="276" w:lineRule="auto"/>
        <w:ind w:left="567" w:firstLine="709"/>
        <w:rPr>
          <w:lang w:val="id"/>
        </w:rPr>
      </w:pPr>
    </w:p>
    <w:p w14:paraId="1BE907D3" w14:textId="77777777" w:rsidR="004926F0" w:rsidRPr="004926F0" w:rsidRDefault="004926F0" w:rsidP="004926F0">
      <w:pPr>
        <w:spacing w:line="276" w:lineRule="auto"/>
        <w:rPr>
          <w:lang w:val="id"/>
        </w:rPr>
      </w:pPr>
      <w:r w:rsidRPr="004926F0">
        <w:rPr>
          <w:lang w:val="id"/>
        </w:rPr>
        <w:t>3. Analisis Bivariat</w:t>
      </w:r>
    </w:p>
    <w:p w14:paraId="55DDF2C8" w14:textId="77777777" w:rsidR="004926F0" w:rsidRPr="004926F0" w:rsidRDefault="004926F0" w:rsidP="004926F0">
      <w:pPr>
        <w:spacing w:line="276" w:lineRule="auto"/>
        <w:ind w:left="567"/>
        <w:rPr>
          <w:lang w:val="id"/>
        </w:rPr>
      </w:pPr>
      <w:r w:rsidRPr="004926F0">
        <w:rPr>
          <w:lang w:val="id"/>
        </w:rPr>
        <w:t>Tabel 4 : Pengaruh Pemberian ASI Ekslusif terhadap Fisiologi Siklus Menstruasi di PMB Yuli Bahriah Kertapati Tahun 2024</w:t>
      </w:r>
    </w:p>
    <w:tbl>
      <w:tblPr>
        <w:tblW w:w="8647" w:type="dxa"/>
        <w:tblInd w:w="567" w:type="dxa"/>
        <w:tblLook w:val="04A0" w:firstRow="1" w:lastRow="0" w:firstColumn="1" w:lastColumn="0" w:noHBand="0" w:noVBand="1"/>
      </w:tblPr>
      <w:tblGrid>
        <w:gridCol w:w="1440"/>
        <w:gridCol w:w="502"/>
        <w:gridCol w:w="1443"/>
        <w:gridCol w:w="873"/>
        <w:gridCol w:w="845"/>
        <w:gridCol w:w="960"/>
        <w:gridCol w:w="606"/>
        <w:gridCol w:w="960"/>
        <w:gridCol w:w="1018"/>
      </w:tblGrid>
      <w:tr w:rsidR="004926F0" w:rsidRPr="004926F0" w14:paraId="7292B6E3" w14:textId="77777777" w:rsidTr="005D664E">
        <w:trPr>
          <w:trHeight w:val="300"/>
        </w:trPr>
        <w:tc>
          <w:tcPr>
            <w:tcW w:w="1440" w:type="dxa"/>
            <w:tcBorders>
              <w:top w:val="single" w:sz="4" w:space="0" w:color="auto"/>
              <w:left w:val="nil"/>
              <w:bottom w:val="nil"/>
              <w:right w:val="nil"/>
            </w:tcBorders>
            <w:shd w:val="clear" w:color="auto" w:fill="auto"/>
            <w:noWrap/>
            <w:vAlign w:val="bottom"/>
            <w:hideMark/>
          </w:tcPr>
          <w:p w14:paraId="3EB7C749" w14:textId="77777777" w:rsidR="004926F0" w:rsidRPr="004926F0" w:rsidRDefault="004926F0" w:rsidP="004926F0">
            <w:pPr>
              <w:widowControl/>
              <w:autoSpaceDE/>
              <w:autoSpaceDN/>
              <w:spacing w:line="276" w:lineRule="auto"/>
              <w:rPr>
                <w:rFonts w:ascii="Calibri" w:hAnsi="Calibri"/>
                <w:color w:val="000000"/>
                <w:lang w:val="id-ID" w:eastAsia="id-ID"/>
              </w:rPr>
            </w:pPr>
            <w:r w:rsidRPr="004926F0">
              <w:rPr>
                <w:rFonts w:ascii="Calibri" w:hAnsi="Calibri"/>
                <w:color w:val="000000"/>
                <w:lang w:val="id-ID" w:eastAsia="id-ID"/>
              </w:rPr>
              <w:t> </w:t>
            </w:r>
          </w:p>
        </w:tc>
        <w:tc>
          <w:tcPr>
            <w:tcW w:w="3663" w:type="dxa"/>
            <w:gridSpan w:val="4"/>
            <w:tcBorders>
              <w:top w:val="single" w:sz="4" w:space="0" w:color="auto"/>
              <w:left w:val="nil"/>
              <w:bottom w:val="single" w:sz="4" w:space="0" w:color="auto"/>
              <w:right w:val="nil"/>
            </w:tcBorders>
            <w:shd w:val="clear" w:color="auto" w:fill="auto"/>
            <w:noWrap/>
            <w:vAlign w:val="bottom"/>
            <w:hideMark/>
          </w:tcPr>
          <w:p w14:paraId="2B651330" w14:textId="77777777" w:rsidR="004926F0" w:rsidRPr="004926F0" w:rsidRDefault="004926F0" w:rsidP="004926F0">
            <w:pPr>
              <w:widowControl/>
              <w:autoSpaceDE/>
              <w:autoSpaceDN/>
              <w:spacing w:line="276" w:lineRule="auto"/>
              <w:jc w:val="center"/>
              <w:rPr>
                <w:rFonts w:ascii="Calibri" w:hAnsi="Calibri"/>
                <w:color w:val="000000"/>
                <w:lang w:val="id-ID" w:eastAsia="id-ID"/>
              </w:rPr>
            </w:pPr>
            <w:r w:rsidRPr="004926F0">
              <w:rPr>
                <w:rFonts w:ascii="Calibri" w:hAnsi="Calibri"/>
                <w:color w:val="000000"/>
                <w:lang w:val="id-ID" w:eastAsia="id-ID"/>
              </w:rPr>
              <w:t>Fisiologi Siklus Mentruasi</w:t>
            </w:r>
          </w:p>
        </w:tc>
        <w:tc>
          <w:tcPr>
            <w:tcW w:w="960" w:type="dxa"/>
            <w:tcBorders>
              <w:top w:val="single" w:sz="4" w:space="0" w:color="auto"/>
              <w:left w:val="nil"/>
              <w:bottom w:val="nil"/>
              <w:right w:val="nil"/>
            </w:tcBorders>
            <w:shd w:val="clear" w:color="auto" w:fill="auto"/>
            <w:noWrap/>
            <w:vAlign w:val="bottom"/>
            <w:hideMark/>
          </w:tcPr>
          <w:p w14:paraId="5F9DDFD8" w14:textId="77777777" w:rsidR="004926F0" w:rsidRPr="004926F0" w:rsidRDefault="004926F0" w:rsidP="004926F0">
            <w:pPr>
              <w:widowControl/>
              <w:autoSpaceDE/>
              <w:autoSpaceDN/>
              <w:spacing w:line="276" w:lineRule="auto"/>
              <w:rPr>
                <w:rFonts w:ascii="Calibri" w:hAnsi="Calibri"/>
                <w:color w:val="000000"/>
                <w:lang w:val="id-ID" w:eastAsia="id-ID"/>
              </w:rPr>
            </w:pPr>
            <w:r w:rsidRPr="004926F0">
              <w:rPr>
                <w:rFonts w:ascii="Calibri" w:hAnsi="Calibri"/>
                <w:color w:val="000000"/>
                <w:lang w:val="id-ID" w:eastAsia="id-ID"/>
              </w:rPr>
              <w:t> </w:t>
            </w:r>
          </w:p>
        </w:tc>
        <w:tc>
          <w:tcPr>
            <w:tcW w:w="606" w:type="dxa"/>
            <w:tcBorders>
              <w:top w:val="single" w:sz="4" w:space="0" w:color="auto"/>
              <w:left w:val="nil"/>
              <w:bottom w:val="nil"/>
              <w:right w:val="nil"/>
            </w:tcBorders>
            <w:shd w:val="clear" w:color="auto" w:fill="auto"/>
            <w:noWrap/>
            <w:vAlign w:val="bottom"/>
            <w:hideMark/>
          </w:tcPr>
          <w:p w14:paraId="46A13F47" w14:textId="77777777" w:rsidR="004926F0" w:rsidRPr="004926F0" w:rsidRDefault="004926F0" w:rsidP="004926F0">
            <w:pPr>
              <w:widowControl/>
              <w:autoSpaceDE/>
              <w:autoSpaceDN/>
              <w:spacing w:line="276" w:lineRule="auto"/>
              <w:rPr>
                <w:rFonts w:ascii="Calibri" w:hAnsi="Calibri"/>
                <w:color w:val="000000"/>
                <w:lang w:val="id-ID" w:eastAsia="id-ID"/>
              </w:rPr>
            </w:pPr>
            <w:r w:rsidRPr="004926F0">
              <w:rPr>
                <w:rFonts w:ascii="Calibri" w:hAnsi="Calibri"/>
                <w:color w:val="000000"/>
                <w:lang w:val="id-ID" w:eastAsia="id-ID"/>
              </w:rPr>
              <w:t> </w:t>
            </w:r>
          </w:p>
        </w:tc>
        <w:tc>
          <w:tcPr>
            <w:tcW w:w="960" w:type="dxa"/>
            <w:vMerge w:val="restart"/>
            <w:tcBorders>
              <w:top w:val="single" w:sz="4" w:space="0" w:color="auto"/>
              <w:left w:val="nil"/>
              <w:bottom w:val="single" w:sz="4" w:space="0" w:color="000000"/>
              <w:right w:val="nil"/>
            </w:tcBorders>
            <w:shd w:val="clear" w:color="auto" w:fill="auto"/>
            <w:noWrap/>
            <w:vAlign w:val="center"/>
            <w:hideMark/>
          </w:tcPr>
          <w:p w14:paraId="33057085" w14:textId="77777777" w:rsidR="004926F0" w:rsidRPr="004926F0" w:rsidRDefault="004926F0" w:rsidP="004926F0">
            <w:pPr>
              <w:widowControl/>
              <w:autoSpaceDE/>
              <w:autoSpaceDN/>
              <w:spacing w:line="276" w:lineRule="auto"/>
              <w:jc w:val="center"/>
              <w:rPr>
                <w:rFonts w:ascii="Calibri" w:hAnsi="Calibri"/>
                <w:i/>
                <w:iCs/>
                <w:color w:val="000000"/>
                <w:lang w:val="id-ID" w:eastAsia="id-ID"/>
              </w:rPr>
            </w:pPr>
            <w:r w:rsidRPr="004926F0">
              <w:rPr>
                <w:rFonts w:ascii="Calibri" w:hAnsi="Calibri"/>
                <w:i/>
                <w:iCs/>
                <w:color w:val="000000"/>
                <w:lang w:val="id-ID" w:eastAsia="id-ID"/>
              </w:rPr>
              <w:t>p value</w:t>
            </w:r>
          </w:p>
        </w:tc>
        <w:tc>
          <w:tcPr>
            <w:tcW w:w="1018" w:type="dxa"/>
            <w:vMerge w:val="restart"/>
            <w:tcBorders>
              <w:top w:val="single" w:sz="4" w:space="0" w:color="auto"/>
              <w:left w:val="nil"/>
              <w:bottom w:val="single" w:sz="4" w:space="0" w:color="000000"/>
              <w:right w:val="nil"/>
            </w:tcBorders>
            <w:shd w:val="clear" w:color="auto" w:fill="auto"/>
            <w:vAlign w:val="center"/>
            <w:hideMark/>
          </w:tcPr>
          <w:p w14:paraId="72BA5D1B" w14:textId="77777777" w:rsidR="004926F0" w:rsidRPr="004926F0" w:rsidRDefault="004926F0" w:rsidP="004926F0">
            <w:pPr>
              <w:widowControl/>
              <w:autoSpaceDE/>
              <w:autoSpaceDN/>
              <w:spacing w:line="276" w:lineRule="auto"/>
              <w:jc w:val="center"/>
              <w:rPr>
                <w:rFonts w:ascii="Calibri" w:hAnsi="Calibri"/>
                <w:color w:val="000000"/>
                <w:lang w:val="id-ID" w:eastAsia="id-ID"/>
              </w:rPr>
            </w:pPr>
            <w:r w:rsidRPr="004926F0">
              <w:rPr>
                <w:rFonts w:ascii="Calibri" w:hAnsi="Calibri"/>
                <w:color w:val="000000"/>
                <w:lang w:val="id-ID" w:eastAsia="id-ID"/>
              </w:rPr>
              <w:t>RR</w:t>
            </w:r>
          </w:p>
        </w:tc>
      </w:tr>
      <w:tr w:rsidR="004926F0" w:rsidRPr="004926F0" w14:paraId="65985ED3" w14:textId="77777777" w:rsidTr="005D664E">
        <w:trPr>
          <w:trHeight w:val="300"/>
        </w:trPr>
        <w:tc>
          <w:tcPr>
            <w:tcW w:w="1440" w:type="dxa"/>
            <w:tcBorders>
              <w:top w:val="nil"/>
              <w:left w:val="nil"/>
              <w:bottom w:val="nil"/>
              <w:right w:val="nil"/>
            </w:tcBorders>
            <w:shd w:val="clear" w:color="auto" w:fill="auto"/>
            <w:noWrap/>
            <w:vAlign w:val="bottom"/>
            <w:hideMark/>
          </w:tcPr>
          <w:p w14:paraId="017F19D4" w14:textId="77777777" w:rsidR="004926F0" w:rsidRPr="004926F0" w:rsidRDefault="004926F0" w:rsidP="004926F0">
            <w:pPr>
              <w:widowControl/>
              <w:autoSpaceDE/>
              <w:autoSpaceDN/>
              <w:spacing w:line="276" w:lineRule="auto"/>
              <w:jc w:val="center"/>
              <w:rPr>
                <w:rFonts w:ascii="Calibri" w:hAnsi="Calibri"/>
                <w:color w:val="000000"/>
                <w:lang w:val="id-ID" w:eastAsia="id-ID"/>
              </w:rPr>
            </w:pPr>
          </w:p>
        </w:tc>
        <w:tc>
          <w:tcPr>
            <w:tcW w:w="1945" w:type="dxa"/>
            <w:gridSpan w:val="2"/>
            <w:tcBorders>
              <w:top w:val="nil"/>
              <w:left w:val="nil"/>
              <w:bottom w:val="single" w:sz="4" w:space="0" w:color="auto"/>
              <w:right w:val="nil"/>
            </w:tcBorders>
            <w:shd w:val="clear" w:color="auto" w:fill="auto"/>
            <w:noWrap/>
            <w:vAlign w:val="bottom"/>
            <w:hideMark/>
          </w:tcPr>
          <w:p w14:paraId="040E9B22" w14:textId="77777777" w:rsidR="004926F0" w:rsidRPr="004926F0" w:rsidRDefault="004926F0" w:rsidP="004926F0">
            <w:pPr>
              <w:widowControl/>
              <w:autoSpaceDE/>
              <w:autoSpaceDN/>
              <w:spacing w:line="276" w:lineRule="auto"/>
              <w:jc w:val="center"/>
              <w:rPr>
                <w:rFonts w:ascii="Calibri" w:hAnsi="Calibri"/>
                <w:color w:val="000000"/>
                <w:lang w:val="id-ID" w:eastAsia="id-ID"/>
              </w:rPr>
            </w:pPr>
            <w:r w:rsidRPr="004926F0">
              <w:rPr>
                <w:rFonts w:ascii="Calibri" w:hAnsi="Calibri"/>
                <w:color w:val="000000"/>
                <w:lang w:val="id-ID" w:eastAsia="id-ID"/>
              </w:rPr>
              <w:t>Teratur</w:t>
            </w:r>
          </w:p>
        </w:tc>
        <w:tc>
          <w:tcPr>
            <w:tcW w:w="1718" w:type="dxa"/>
            <w:gridSpan w:val="2"/>
            <w:tcBorders>
              <w:top w:val="nil"/>
              <w:left w:val="nil"/>
              <w:bottom w:val="single" w:sz="4" w:space="0" w:color="auto"/>
              <w:right w:val="nil"/>
            </w:tcBorders>
            <w:shd w:val="clear" w:color="auto" w:fill="auto"/>
            <w:noWrap/>
            <w:vAlign w:val="bottom"/>
            <w:hideMark/>
          </w:tcPr>
          <w:p w14:paraId="3F6214E9" w14:textId="77777777" w:rsidR="004926F0" w:rsidRPr="004926F0" w:rsidRDefault="004926F0" w:rsidP="004926F0">
            <w:pPr>
              <w:widowControl/>
              <w:autoSpaceDE/>
              <w:autoSpaceDN/>
              <w:spacing w:line="276" w:lineRule="auto"/>
              <w:jc w:val="center"/>
              <w:rPr>
                <w:rFonts w:ascii="Calibri" w:hAnsi="Calibri"/>
                <w:color w:val="000000"/>
                <w:lang w:val="id-ID" w:eastAsia="id-ID"/>
              </w:rPr>
            </w:pPr>
            <w:r w:rsidRPr="004926F0">
              <w:rPr>
                <w:rFonts w:ascii="Calibri" w:hAnsi="Calibri"/>
                <w:color w:val="000000"/>
                <w:lang w:val="id-ID" w:eastAsia="id-ID"/>
              </w:rPr>
              <w:t>Tidak Teratur</w:t>
            </w:r>
          </w:p>
        </w:tc>
        <w:tc>
          <w:tcPr>
            <w:tcW w:w="1566" w:type="dxa"/>
            <w:gridSpan w:val="2"/>
            <w:tcBorders>
              <w:top w:val="nil"/>
              <w:left w:val="nil"/>
              <w:bottom w:val="single" w:sz="4" w:space="0" w:color="auto"/>
              <w:right w:val="nil"/>
            </w:tcBorders>
            <w:shd w:val="clear" w:color="auto" w:fill="auto"/>
            <w:noWrap/>
            <w:vAlign w:val="bottom"/>
            <w:hideMark/>
          </w:tcPr>
          <w:p w14:paraId="30C8FE67" w14:textId="77777777" w:rsidR="004926F0" w:rsidRPr="004926F0" w:rsidRDefault="004926F0" w:rsidP="004926F0">
            <w:pPr>
              <w:widowControl/>
              <w:autoSpaceDE/>
              <w:autoSpaceDN/>
              <w:spacing w:line="276" w:lineRule="auto"/>
              <w:jc w:val="center"/>
              <w:rPr>
                <w:rFonts w:ascii="Calibri" w:hAnsi="Calibri"/>
                <w:color w:val="000000"/>
                <w:lang w:val="id-ID" w:eastAsia="id-ID"/>
              </w:rPr>
            </w:pPr>
            <w:r w:rsidRPr="004926F0">
              <w:rPr>
                <w:rFonts w:ascii="Calibri" w:hAnsi="Calibri"/>
                <w:color w:val="000000"/>
                <w:lang w:val="id-ID" w:eastAsia="id-ID"/>
              </w:rPr>
              <w:t>Total</w:t>
            </w:r>
          </w:p>
        </w:tc>
        <w:tc>
          <w:tcPr>
            <w:tcW w:w="960" w:type="dxa"/>
            <w:vMerge/>
            <w:tcBorders>
              <w:top w:val="single" w:sz="4" w:space="0" w:color="auto"/>
              <w:left w:val="nil"/>
              <w:bottom w:val="single" w:sz="4" w:space="0" w:color="000000"/>
              <w:right w:val="nil"/>
            </w:tcBorders>
            <w:vAlign w:val="center"/>
            <w:hideMark/>
          </w:tcPr>
          <w:p w14:paraId="29D48225" w14:textId="77777777" w:rsidR="004926F0" w:rsidRPr="004926F0" w:rsidRDefault="004926F0" w:rsidP="004926F0">
            <w:pPr>
              <w:widowControl/>
              <w:autoSpaceDE/>
              <w:autoSpaceDN/>
              <w:spacing w:line="276" w:lineRule="auto"/>
              <w:rPr>
                <w:rFonts w:ascii="Calibri" w:hAnsi="Calibri"/>
                <w:i/>
                <w:iCs/>
                <w:color w:val="000000"/>
                <w:lang w:val="id-ID" w:eastAsia="id-ID"/>
              </w:rPr>
            </w:pPr>
          </w:p>
        </w:tc>
        <w:tc>
          <w:tcPr>
            <w:tcW w:w="1018" w:type="dxa"/>
            <w:vMerge/>
            <w:tcBorders>
              <w:top w:val="single" w:sz="4" w:space="0" w:color="auto"/>
              <w:left w:val="nil"/>
              <w:bottom w:val="single" w:sz="4" w:space="0" w:color="000000"/>
              <w:right w:val="nil"/>
            </w:tcBorders>
            <w:vAlign w:val="center"/>
            <w:hideMark/>
          </w:tcPr>
          <w:p w14:paraId="58919F47" w14:textId="77777777" w:rsidR="004926F0" w:rsidRPr="004926F0" w:rsidRDefault="004926F0" w:rsidP="004926F0">
            <w:pPr>
              <w:widowControl/>
              <w:autoSpaceDE/>
              <w:autoSpaceDN/>
              <w:spacing w:line="276" w:lineRule="auto"/>
              <w:rPr>
                <w:rFonts w:ascii="Calibri" w:hAnsi="Calibri"/>
                <w:color w:val="000000"/>
                <w:lang w:val="id-ID" w:eastAsia="id-ID"/>
              </w:rPr>
            </w:pPr>
          </w:p>
        </w:tc>
      </w:tr>
      <w:tr w:rsidR="004926F0" w:rsidRPr="004926F0" w14:paraId="6C8970E9" w14:textId="77777777" w:rsidTr="005D664E">
        <w:trPr>
          <w:trHeight w:val="300"/>
        </w:trPr>
        <w:tc>
          <w:tcPr>
            <w:tcW w:w="1440" w:type="dxa"/>
            <w:tcBorders>
              <w:top w:val="nil"/>
              <w:left w:val="nil"/>
              <w:bottom w:val="single" w:sz="4" w:space="0" w:color="auto"/>
              <w:right w:val="nil"/>
            </w:tcBorders>
            <w:shd w:val="clear" w:color="auto" w:fill="auto"/>
            <w:noWrap/>
            <w:vAlign w:val="bottom"/>
            <w:hideMark/>
          </w:tcPr>
          <w:p w14:paraId="217AC468" w14:textId="77777777" w:rsidR="004926F0" w:rsidRPr="004926F0" w:rsidRDefault="004926F0" w:rsidP="004926F0">
            <w:pPr>
              <w:widowControl/>
              <w:autoSpaceDE/>
              <w:autoSpaceDN/>
              <w:spacing w:line="276" w:lineRule="auto"/>
              <w:jc w:val="center"/>
              <w:rPr>
                <w:rFonts w:ascii="Calibri" w:hAnsi="Calibri"/>
                <w:color w:val="000000"/>
                <w:lang w:val="id-ID" w:eastAsia="id-ID"/>
              </w:rPr>
            </w:pPr>
            <w:r w:rsidRPr="004926F0">
              <w:rPr>
                <w:rFonts w:ascii="Calibri" w:hAnsi="Calibri"/>
                <w:color w:val="000000"/>
                <w:lang w:val="id-ID" w:eastAsia="id-ID"/>
              </w:rPr>
              <w:t>ASI Ekslusif</w:t>
            </w:r>
          </w:p>
        </w:tc>
        <w:tc>
          <w:tcPr>
            <w:tcW w:w="502" w:type="dxa"/>
            <w:tcBorders>
              <w:top w:val="nil"/>
              <w:left w:val="nil"/>
              <w:bottom w:val="single" w:sz="4" w:space="0" w:color="auto"/>
              <w:right w:val="nil"/>
            </w:tcBorders>
            <w:shd w:val="clear" w:color="auto" w:fill="auto"/>
            <w:noWrap/>
            <w:vAlign w:val="bottom"/>
            <w:hideMark/>
          </w:tcPr>
          <w:p w14:paraId="7DCD9801" w14:textId="77777777" w:rsidR="004926F0" w:rsidRPr="004926F0" w:rsidRDefault="004926F0" w:rsidP="004926F0">
            <w:pPr>
              <w:widowControl/>
              <w:autoSpaceDE/>
              <w:autoSpaceDN/>
              <w:spacing w:line="276" w:lineRule="auto"/>
              <w:jc w:val="center"/>
              <w:rPr>
                <w:rFonts w:ascii="Calibri" w:hAnsi="Calibri"/>
                <w:color w:val="000000"/>
                <w:lang w:val="id-ID" w:eastAsia="id-ID"/>
              </w:rPr>
            </w:pPr>
            <w:r w:rsidRPr="004926F0">
              <w:rPr>
                <w:rFonts w:ascii="Calibri" w:hAnsi="Calibri"/>
                <w:color w:val="000000"/>
                <w:lang w:val="id-ID" w:eastAsia="id-ID"/>
              </w:rPr>
              <w:t>n</w:t>
            </w:r>
          </w:p>
        </w:tc>
        <w:tc>
          <w:tcPr>
            <w:tcW w:w="1443" w:type="dxa"/>
            <w:tcBorders>
              <w:top w:val="nil"/>
              <w:left w:val="nil"/>
              <w:bottom w:val="single" w:sz="4" w:space="0" w:color="auto"/>
              <w:right w:val="nil"/>
            </w:tcBorders>
            <w:shd w:val="clear" w:color="auto" w:fill="auto"/>
            <w:noWrap/>
            <w:vAlign w:val="bottom"/>
            <w:hideMark/>
          </w:tcPr>
          <w:p w14:paraId="534D507A" w14:textId="77777777" w:rsidR="004926F0" w:rsidRPr="004926F0" w:rsidRDefault="004926F0" w:rsidP="004926F0">
            <w:pPr>
              <w:widowControl/>
              <w:autoSpaceDE/>
              <w:autoSpaceDN/>
              <w:spacing w:line="276" w:lineRule="auto"/>
              <w:jc w:val="center"/>
              <w:rPr>
                <w:rFonts w:ascii="Calibri" w:hAnsi="Calibri"/>
                <w:color w:val="000000"/>
                <w:lang w:val="id-ID" w:eastAsia="id-ID"/>
              </w:rPr>
            </w:pPr>
            <w:r w:rsidRPr="004926F0">
              <w:rPr>
                <w:rFonts w:ascii="Calibri" w:hAnsi="Calibri"/>
                <w:color w:val="000000"/>
                <w:lang w:val="id-ID" w:eastAsia="id-ID"/>
              </w:rPr>
              <w:t>%</w:t>
            </w:r>
          </w:p>
        </w:tc>
        <w:tc>
          <w:tcPr>
            <w:tcW w:w="873" w:type="dxa"/>
            <w:tcBorders>
              <w:top w:val="nil"/>
              <w:left w:val="nil"/>
              <w:bottom w:val="single" w:sz="4" w:space="0" w:color="auto"/>
              <w:right w:val="nil"/>
            </w:tcBorders>
            <w:shd w:val="clear" w:color="auto" w:fill="auto"/>
            <w:noWrap/>
            <w:vAlign w:val="bottom"/>
            <w:hideMark/>
          </w:tcPr>
          <w:p w14:paraId="58154ABC" w14:textId="77777777" w:rsidR="004926F0" w:rsidRPr="004926F0" w:rsidRDefault="004926F0" w:rsidP="004926F0">
            <w:pPr>
              <w:widowControl/>
              <w:autoSpaceDE/>
              <w:autoSpaceDN/>
              <w:spacing w:line="276" w:lineRule="auto"/>
              <w:jc w:val="center"/>
              <w:rPr>
                <w:rFonts w:ascii="Calibri" w:hAnsi="Calibri"/>
                <w:color w:val="000000"/>
                <w:lang w:val="id-ID" w:eastAsia="id-ID"/>
              </w:rPr>
            </w:pPr>
            <w:r w:rsidRPr="004926F0">
              <w:rPr>
                <w:rFonts w:ascii="Calibri" w:hAnsi="Calibri"/>
                <w:color w:val="000000"/>
                <w:lang w:val="id-ID" w:eastAsia="id-ID"/>
              </w:rPr>
              <w:t>n</w:t>
            </w:r>
          </w:p>
        </w:tc>
        <w:tc>
          <w:tcPr>
            <w:tcW w:w="845" w:type="dxa"/>
            <w:tcBorders>
              <w:top w:val="nil"/>
              <w:left w:val="nil"/>
              <w:bottom w:val="single" w:sz="4" w:space="0" w:color="auto"/>
              <w:right w:val="nil"/>
            </w:tcBorders>
            <w:shd w:val="clear" w:color="auto" w:fill="auto"/>
            <w:noWrap/>
            <w:vAlign w:val="bottom"/>
            <w:hideMark/>
          </w:tcPr>
          <w:p w14:paraId="43E0F626" w14:textId="77777777" w:rsidR="004926F0" w:rsidRPr="004926F0" w:rsidRDefault="004926F0" w:rsidP="004926F0">
            <w:pPr>
              <w:widowControl/>
              <w:autoSpaceDE/>
              <w:autoSpaceDN/>
              <w:spacing w:line="276" w:lineRule="auto"/>
              <w:jc w:val="center"/>
              <w:rPr>
                <w:rFonts w:ascii="Calibri" w:hAnsi="Calibri"/>
                <w:color w:val="000000"/>
                <w:lang w:val="id-ID" w:eastAsia="id-ID"/>
              </w:rPr>
            </w:pPr>
            <w:r w:rsidRPr="004926F0">
              <w:rPr>
                <w:rFonts w:ascii="Calibri" w:hAnsi="Calibri"/>
                <w:color w:val="000000"/>
                <w:lang w:val="id-ID" w:eastAsia="id-ID"/>
              </w:rPr>
              <w:t>%</w:t>
            </w:r>
          </w:p>
        </w:tc>
        <w:tc>
          <w:tcPr>
            <w:tcW w:w="960" w:type="dxa"/>
            <w:tcBorders>
              <w:top w:val="nil"/>
              <w:left w:val="nil"/>
              <w:bottom w:val="single" w:sz="4" w:space="0" w:color="auto"/>
              <w:right w:val="nil"/>
            </w:tcBorders>
            <w:shd w:val="clear" w:color="auto" w:fill="auto"/>
            <w:noWrap/>
            <w:vAlign w:val="bottom"/>
            <w:hideMark/>
          </w:tcPr>
          <w:p w14:paraId="284FE034" w14:textId="77777777" w:rsidR="004926F0" w:rsidRPr="004926F0" w:rsidRDefault="004926F0" w:rsidP="004926F0">
            <w:pPr>
              <w:widowControl/>
              <w:autoSpaceDE/>
              <w:autoSpaceDN/>
              <w:spacing w:line="276" w:lineRule="auto"/>
              <w:jc w:val="center"/>
              <w:rPr>
                <w:rFonts w:ascii="Calibri" w:hAnsi="Calibri"/>
                <w:color w:val="000000"/>
                <w:lang w:val="id-ID" w:eastAsia="id-ID"/>
              </w:rPr>
            </w:pPr>
            <w:r w:rsidRPr="004926F0">
              <w:rPr>
                <w:rFonts w:ascii="Calibri" w:hAnsi="Calibri"/>
                <w:color w:val="000000"/>
                <w:lang w:val="id-ID" w:eastAsia="id-ID"/>
              </w:rPr>
              <w:t>n</w:t>
            </w:r>
          </w:p>
        </w:tc>
        <w:tc>
          <w:tcPr>
            <w:tcW w:w="606" w:type="dxa"/>
            <w:tcBorders>
              <w:top w:val="nil"/>
              <w:left w:val="nil"/>
              <w:bottom w:val="single" w:sz="4" w:space="0" w:color="auto"/>
              <w:right w:val="nil"/>
            </w:tcBorders>
            <w:shd w:val="clear" w:color="auto" w:fill="auto"/>
            <w:noWrap/>
            <w:vAlign w:val="bottom"/>
            <w:hideMark/>
          </w:tcPr>
          <w:p w14:paraId="1B5900E9" w14:textId="77777777" w:rsidR="004926F0" w:rsidRPr="004926F0" w:rsidRDefault="004926F0" w:rsidP="004926F0">
            <w:pPr>
              <w:widowControl/>
              <w:autoSpaceDE/>
              <w:autoSpaceDN/>
              <w:spacing w:line="276" w:lineRule="auto"/>
              <w:jc w:val="center"/>
              <w:rPr>
                <w:rFonts w:ascii="Calibri" w:hAnsi="Calibri"/>
                <w:color w:val="000000"/>
                <w:lang w:val="id-ID" w:eastAsia="id-ID"/>
              </w:rPr>
            </w:pPr>
            <w:r w:rsidRPr="004926F0">
              <w:rPr>
                <w:rFonts w:ascii="Calibri" w:hAnsi="Calibri"/>
                <w:color w:val="000000"/>
                <w:lang w:val="id-ID" w:eastAsia="id-ID"/>
              </w:rPr>
              <w:t>%</w:t>
            </w:r>
          </w:p>
        </w:tc>
        <w:tc>
          <w:tcPr>
            <w:tcW w:w="960" w:type="dxa"/>
            <w:tcBorders>
              <w:top w:val="nil"/>
              <w:left w:val="nil"/>
              <w:bottom w:val="nil"/>
              <w:right w:val="nil"/>
            </w:tcBorders>
            <w:shd w:val="clear" w:color="auto" w:fill="auto"/>
            <w:noWrap/>
            <w:vAlign w:val="bottom"/>
            <w:hideMark/>
          </w:tcPr>
          <w:p w14:paraId="4084B234" w14:textId="77777777" w:rsidR="004926F0" w:rsidRPr="004926F0" w:rsidRDefault="004926F0" w:rsidP="004926F0">
            <w:pPr>
              <w:widowControl/>
              <w:autoSpaceDE/>
              <w:autoSpaceDN/>
              <w:spacing w:line="276" w:lineRule="auto"/>
              <w:jc w:val="center"/>
              <w:rPr>
                <w:rFonts w:ascii="Calibri" w:hAnsi="Calibri"/>
                <w:color w:val="000000"/>
                <w:lang w:val="id-ID" w:eastAsia="id-ID"/>
              </w:rPr>
            </w:pPr>
          </w:p>
        </w:tc>
        <w:tc>
          <w:tcPr>
            <w:tcW w:w="1018" w:type="dxa"/>
            <w:tcBorders>
              <w:top w:val="nil"/>
              <w:left w:val="nil"/>
              <w:bottom w:val="nil"/>
              <w:right w:val="nil"/>
            </w:tcBorders>
            <w:shd w:val="clear" w:color="auto" w:fill="auto"/>
            <w:noWrap/>
            <w:vAlign w:val="bottom"/>
            <w:hideMark/>
          </w:tcPr>
          <w:p w14:paraId="3DB53A46" w14:textId="77777777" w:rsidR="004926F0" w:rsidRPr="004926F0" w:rsidRDefault="004926F0" w:rsidP="004926F0">
            <w:pPr>
              <w:widowControl/>
              <w:autoSpaceDE/>
              <w:autoSpaceDN/>
              <w:spacing w:line="276" w:lineRule="auto"/>
              <w:rPr>
                <w:sz w:val="20"/>
                <w:szCs w:val="20"/>
                <w:lang w:val="id-ID" w:eastAsia="id-ID"/>
              </w:rPr>
            </w:pPr>
          </w:p>
        </w:tc>
      </w:tr>
      <w:tr w:rsidR="004926F0" w:rsidRPr="004926F0" w14:paraId="1409F20F" w14:textId="77777777" w:rsidTr="005D664E">
        <w:trPr>
          <w:trHeight w:val="300"/>
        </w:trPr>
        <w:tc>
          <w:tcPr>
            <w:tcW w:w="1440" w:type="dxa"/>
            <w:tcBorders>
              <w:top w:val="nil"/>
              <w:left w:val="nil"/>
              <w:bottom w:val="nil"/>
              <w:right w:val="nil"/>
            </w:tcBorders>
            <w:shd w:val="clear" w:color="auto" w:fill="auto"/>
            <w:noWrap/>
            <w:vAlign w:val="bottom"/>
            <w:hideMark/>
          </w:tcPr>
          <w:p w14:paraId="6FBD808B" w14:textId="77777777" w:rsidR="004926F0" w:rsidRPr="004926F0" w:rsidRDefault="004926F0" w:rsidP="004926F0">
            <w:pPr>
              <w:widowControl/>
              <w:autoSpaceDE/>
              <w:autoSpaceDN/>
              <w:spacing w:line="276" w:lineRule="auto"/>
              <w:rPr>
                <w:rFonts w:ascii="Calibri" w:hAnsi="Calibri"/>
                <w:color w:val="000000"/>
                <w:lang w:val="id-ID" w:eastAsia="id-ID"/>
              </w:rPr>
            </w:pPr>
            <w:r w:rsidRPr="004926F0">
              <w:rPr>
                <w:rFonts w:ascii="Calibri" w:hAnsi="Calibri"/>
                <w:color w:val="000000"/>
                <w:lang w:val="id-ID" w:eastAsia="id-ID"/>
              </w:rPr>
              <w:lastRenderedPageBreak/>
              <w:t>Efektif</w:t>
            </w:r>
          </w:p>
        </w:tc>
        <w:tc>
          <w:tcPr>
            <w:tcW w:w="502" w:type="dxa"/>
            <w:tcBorders>
              <w:top w:val="nil"/>
              <w:left w:val="nil"/>
              <w:bottom w:val="nil"/>
              <w:right w:val="nil"/>
            </w:tcBorders>
            <w:shd w:val="clear" w:color="auto" w:fill="auto"/>
            <w:noWrap/>
            <w:vAlign w:val="bottom"/>
            <w:hideMark/>
          </w:tcPr>
          <w:p w14:paraId="53F955E5" w14:textId="77777777" w:rsidR="004926F0" w:rsidRPr="004926F0" w:rsidRDefault="004926F0" w:rsidP="004926F0">
            <w:pPr>
              <w:widowControl/>
              <w:autoSpaceDE/>
              <w:autoSpaceDN/>
              <w:spacing w:line="276" w:lineRule="auto"/>
              <w:jc w:val="center"/>
              <w:rPr>
                <w:rFonts w:ascii="Calibri" w:hAnsi="Calibri"/>
                <w:color w:val="000000"/>
                <w:lang w:val="id-ID" w:eastAsia="id-ID"/>
              </w:rPr>
            </w:pPr>
            <w:r w:rsidRPr="004926F0">
              <w:rPr>
                <w:rFonts w:ascii="Calibri" w:hAnsi="Calibri"/>
                <w:color w:val="000000"/>
                <w:lang w:val="id-ID" w:eastAsia="id-ID"/>
              </w:rPr>
              <w:t>1</w:t>
            </w:r>
          </w:p>
        </w:tc>
        <w:tc>
          <w:tcPr>
            <w:tcW w:w="1443" w:type="dxa"/>
            <w:tcBorders>
              <w:top w:val="nil"/>
              <w:left w:val="nil"/>
              <w:bottom w:val="nil"/>
              <w:right w:val="nil"/>
            </w:tcBorders>
            <w:shd w:val="clear" w:color="auto" w:fill="auto"/>
            <w:noWrap/>
            <w:vAlign w:val="bottom"/>
            <w:hideMark/>
          </w:tcPr>
          <w:p w14:paraId="1F6126B5" w14:textId="77777777" w:rsidR="004926F0" w:rsidRPr="004926F0" w:rsidRDefault="004926F0" w:rsidP="004926F0">
            <w:pPr>
              <w:widowControl/>
              <w:autoSpaceDE/>
              <w:autoSpaceDN/>
              <w:spacing w:line="276" w:lineRule="auto"/>
              <w:jc w:val="center"/>
              <w:rPr>
                <w:rFonts w:ascii="Calibri" w:hAnsi="Calibri"/>
                <w:color w:val="000000"/>
                <w:lang w:val="id-ID" w:eastAsia="id-ID"/>
              </w:rPr>
            </w:pPr>
            <w:r w:rsidRPr="004926F0">
              <w:rPr>
                <w:rFonts w:ascii="Calibri" w:hAnsi="Calibri"/>
                <w:color w:val="000000"/>
                <w:lang w:val="id-ID" w:eastAsia="id-ID"/>
              </w:rPr>
              <w:t>3,7</w:t>
            </w:r>
          </w:p>
        </w:tc>
        <w:tc>
          <w:tcPr>
            <w:tcW w:w="873" w:type="dxa"/>
            <w:tcBorders>
              <w:top w:val="nil"/>
              <w:left w:val="nil"/>
              <w:bottom w:val="nil"/>
              <w:right w:val="nil"/>
            </w:tcBorders>
            <w:shd w:val="clear" w:color="auto" w:fill="auto"/>
            <w:noWrap/>
            <w:vAlign w:val="bottom"/>
            <w:hideMark/>
          </w:tcPr>
          <w:p w14:paraId="6D16B289" w14:textId="77777777" w:rsidR="004926F0" w:rsidRPr="004926F0" w:rsidRDefault="004926F0" w:rsidP="004926F0">
            <w:pPr>
              <w:widowControl/>
              <w:autoSpaceDE/>
              <w:autoSpaceDN/>
              <w:spacing w:line="276" w:lineRule="auto"/>
              <w:jc w:val="center"/>
              <w:rPr>
                <w:rFonts w:ascii="Calibri" w:hAnsi="Calibri"/>
                <w:color w:val="000000"/>
                <w:lang w:val="id-ID" w:eastAsia="id-ID"/>
              </w:rPr>
            </w:pPr>
            <w:r w:rsidRPr="004926F0">
              <w:rPr>
                <w:rFonts w:ascii="Calibri" w:hAnsi="Calibri"/>
                <w:color w:val="000000"/>
                <w:lang w:val="id-ID" w:eastAsia="id-ID"/>
              </w:rPr>
              <w:t>23</w:t>
            </w:r>
          </w:p>
        </w:tc>
        <w:tc>
          <w:tcPr>
            <w:tcW w:w="845" w:type="dxa"/>
            <w:tcBorders>
              <w:top w:val="nil"/>
              <w:left w:val="nil"/>
              <w:bottom w:val="nil"/>
              <w:right w:val="nil"/>
            </w:tcBorders>
            <w:shd w:val="clear" w:color="auto" w:fill="auto"/>
            <w:noWrap/>
            <w:vAlign w:val="bottom"/>
            <w:hideMark/>
          </w:tcPr>
          <w:p w14:paraId="1ACC283C" w14:textId="77777777" w:rsidR="004926F0" w:rsidRPr="004926F0" w:rsidRDefault="004926F0" w:rsidP="004926F0">
            <w:pPr>
              <w:widowControl/>
              <w:autoSpaceDE/>
              <w:autoSpaceDN/>
              <w:spacing w:line="276" w:lineRule="auto"/>
              <w:jc w:val="center"/>
              <w:rPr>
                <w:rFonts w:ascii="Calibri" w:hAnsi="Calibri"/>
                <w:color w:val="000000"/>
                <w:lang w:val="id-ID" w:eastAsia="id-ID"/>
              </w:rPr>
            </w:pPr>
            <w:r w:rsidRPr="004926F0">
              <w:rPr>
                <w:rFonts w:ascii="Calibri" w:hAnsi="Calibri"/>
                <w:color w:val="000000"/>
                <w:lang w:val="id-ID" w:eastAsia="id-ID"/>
              </w:rPr>
              <w:t>85,2</w:t>
            </w:r>
          </w:p>
        </w:tc>
        <w:tc>
          <w:tcPr>
            <w:tcW w:w="960" w:type="dxa"/>
            <w:tcBorders>
              <w:top w:val="nil"/>
              <w:left w:val="nil"/>
              <w:bottom w:val="nil"/>
              <w:right w:val="nil"/>
            </w:tcBorders>
            <w:shd w:val="clear" w:color="auto" w:fill="auto"/>
            <w:noWrap/>
            <w:vAlign w:val="bottom"/>
            <w:hideMark/>
          </w:tcPr>
          <w:p w14:paraId="25304005" w14:textId="77777777" w:rsidR="004926F0" w:rsidRPr="004926F0" w:rsidRDefault="004926F0" w:rsidP="004926F0">
            <w:pPr>
              <w:widowControl/>
              <w:autoSpaceDE/>
              <w:autoSpaceDN/>
              <w:spacing w:line="276" w:lineRule="auto"/>
              <w:jc w:val="center"/>
              <w:rPr>
                <w:rFonts w:ascii="Calibri" w:hAnsi="Calibri"/>
                <w:color w:val="000000"/>
                <w:lang w:val="id-ID" w:eastAsia="id-ID"/>
              </w:rPr>
            </w:pPr>
            <w:r w:rsidRPr="004926F0">
              <w:rPr>
                <w:rFonts w:ascii="Calibri" w:hAnsi="Calibri"/>
                <w:color w:val="000000"/>
                <w:lang w:val="id-ID" w:eastAsia="id-ID"/>
              </w:rPr>
              <w:t>24</w:t>
            </w:r>
          </w:p>
        </w:tc>
        <w:tc>
          <w:tcPr>
            <w:tcW w:w="606" w:type="dxa"/>
            <w:tcBorders>
              <w:top w:val="nil"/>
              <w:left w:val="nil"/>
              <w:bottom w:val="nil"/>
              <w:right w:val="nil"/>
            </w:tcBorders>
            <w:shd w:val="clear" w:color="auto" w:fill="auto"/>
            <w:noWrap/>
            <w:vAlign w:val="bottom"/>
            <w:hideMark/>
          </w:tcPr>
          <w:p w14:paraId="4714B876" w14:textId="77777777" w:rsidR="004926F0" w:rsidRPr="004926F0" w:rsidRDefault="004926F0" w:rsidP="004926F0">
            <w:pPr>
              <w:widowControl/>
              <w:autoSpaceDE/>
              <w:autoSpaceDN/>
              <w:spacing w:line="276" w:lineRule="auto"/>
              <w:jc w:val="center"/>
              <w:rPr>
                <w:rFonts w:ascii="Calibri" w:hAnsi="Calibri"/>
                <w:color w:val="000000"/>
                <w:lang w:val="id-ID" w:eastAsia="id-ID"/>
              </w:rPr>
            </w:pPr>
            <w:r w:rsidRPr="004926F0">
              <w:rPr>
                <w:rFonts w:ascii="Calibri" w:hAnsi="Calibri"/>
                <w:color w:val="000000"/>
                <w:lang w:val="id-ID" w:eastAsia="id-ID"/>
              </w:rPr>
              <w:t>88,9</w:t>
            </w:r>
          </w:p>
        </w:tc>
        <w:tc>
          <w:tcPr>
            <w:tcW w:w="960" w:type="dxa"/>
            <w:tcBorders>
              <w:top w:val="nil"/>
              <w:left w:val="nil"/>
              <w:bottom w:val="nil"/>
              <w:right w:val="nil"/>
            </w:tcBorders>
            <w:shd w:val="clear" w:color="auto" w:fill="auto"/>
            <w:noWrap/>
            <w:vAlign w:val="bottom"/>
            <w:hideMark/>
          </w:tcPr>
          <w:p w14:paraId="00F56D00" w14:textId="77777777" w:rsidR="004926F0" w:rsidRPr="004926F0" w:rsidRDefault="004926F0" w:rsidP="004926F0">
            <w:pPr>
              <w:widowControl/>
              <w:autoSpaceDE/>
              <w:autoSpaceDN/>
              <w:spacing w:line="276" w:lineRule="auto"/>
              <w:jc w:val="center"/>
              <w:rPr>
                <w:rFonts w:ascii="Calibri" w:hAnsi="Calibri"/>
                <w:color w:val="000000"/>
                <w:lang w:val="id-ID" w:eastAsia="id-ID"/>
              </w:rPr>
            </w:pPr>
          </w:p>
        </w:tc>
        <w:tc>
          <w:tcPr>
            <w:tcW w:w="1018" w:type="dxa"/>
            <w:tcBorders>
              <w:top w:val="nil"/>
              <w:left w:val="nil"/>
              <w:bottom w:val="nil"/>
              <w:right w:val="nil"/>
            </w:tcBorders>
            <w:shd w:val="clear" w:color="auto" w:fill="auto"/>
            <w:noWrap/>
            <w:vAlign w:val="bottom"/>
            <w:hideMark/>
          </w:tcPr>
          <w:p w14:paraId="62633C37" w14:textId="77777777" w:rsidR="004926F0" w:rsidRPr="004926F0" w:rsidRDefault="004926F0" w:rsidP="004926F0">
            <w:pPr>
              <w:widowControl/>
              <w:autoSpaceDE/>
              <w:autoSpaceDN/>
              <w:spacing w:line="276" w:lineRule="auto"/>
              <w:rPr>
                <w:sz w:val="20"/>
                <w:szCs w:val="20"/>
                <w:lang w:val="id-ID" w:eastAsia="id-ID"/>
              </w:rPr>
            </w:pPr>
          </w:p>
        </w:tc>
      </w:tr>
      <w:tr w:rsidR="004926F0" w:rsidRPr="004926F0" w14:paraId="551586D6" w14:textId="77777777" w:rsidTr="005D664E">
        <w:trPr>
          <w:trHeight w:val="300"/>
        </w:trPr>
        <w:tc>
          <w:tcPr>
            <w:tcW w:w="1440" w:type="dxa"/>
            <w:tcBorders>
              <w:top w:val="nil"/>
              <w:left w:val="nil"/>
              <w:bottom w:val="single" w:sz="4" w:space="0" w:color="auto"/>
              <w:right w:val="nil"/>
            </w:tcBorders>
            <w:shd w:val="clear" w:color="auto" w:fill="auto"/>
            <w:noWrap/>
            <w:vAlign w:val="bottom"/>
            <w:hideMark/>
          </w:tcPr>
          <w:p w14:paraId="5C97F3DA" w14:textId="77777777" w:rsidR="004926F0" w:rsidRPr="004926F0" w:rsidRDefault="004926F0" w:rsidP="004926F0">
            <w:pPr>
              <w:widowControl/>
              <w:autoSpaceDE/>
              <w:autoSpaceDN/>
              <w:spacing w:line="276" w:lineRule="auto"/>
              <w:rPr>
                <w:rFonts w:ascii="Calibri" w:hAnsi="Calibri"/>
                <w:color w:val="000000"/>
                <w:lang w:val="id-ID" w:eastAsia="id-ID"/>
              </w:rPr>
            </w:pPr>
            <w:r w:rsidRPr="004926F0">
              <w:rPr>
                <w:rFonts w:ascii="Calibri" w:hAnsi="Calibri"/>
                <w:color w:val="000000"/>
                <w:lang w:val="id-ID" w:eastAsia="id-ID"/>
              </w:rPr>
              <w:t>Tidak Efektif</w:t>
            </w:r>
          </w:p>
        </w:tc>
        <w:tc>
          <w:tcPr>
            <w:tcW w:w="502" w:type="dxa"/>
            <w:tcBorders>
              <w:top w:val="nil"/>
              <w:left w:val="nil"/>
              <w:bottom w:val="single" w:sz="4" w:space="0" w:color="auto"/>
              <w:right w:val="nil"/>
            </w:tcBorders>
            <w:shd w:val="clear" w:color="auto" w:fill="auto"/>
            <w:noWrap/>
            <w:vAlign w:val="bottom"/>
            <w:hideMark/>
          </w:tcPr>
          <w:p w14:paraId="4C72DA32" w14:textId="77777777" w:rsidR="004926F0" w:rsidRPr="004926F0" w:rsidRDefault="004926F0" w:rsidP="004926F0">
            <w:pPr>
              <w:widowControl/>
              <w:autoSpaceDE/>
              <w:autoSpaceDN/>
              <w:spacing w:line="276" w:lineRule="auto"/>
              <w:jc w:val="center"/>
              <w:rPr>
                <w:rFonts w:ascii="Calibri" w:hAnsi="Calibri"/>
                <w:color w:val="000000"/>
                <w:lang w:val="id-ID" w:eastAsia="id-ID"/>
              </w:rPr>
            </w:pPr>
            <w:r w:rsidRPr="004926F0">
              <w:rPr>
                <w:rFonts w:ascii="Calibri" w:hAnsi="Calibri"/>
                <w:color w:val="000000"/>
                <w:lang w:val="id-ID" w:eastAsia="id-ID"/>
              </w:rPr>
              <w:t>3</w:t>
            </w:r>
          </w:p>
        </w:tc>
        <w:tc>
          <w:tcPr>
            <w:tcW w:w="1443" w:type="dxa"/>
            <w:tcBorders>
              <w:top w:val="nil"/>
              <w:left w:val="nil"/>
              <w:bottom w:val="single" w:sz="4" w:space="0" w:color="auto"/>
              <w:right w:val="nil"/>
            </w:tcBorders>
            <w:shd w:val="clear" w:color="auto" w:fill="auto"/>
            <w:noWrap/>
            <w:vAlign w:val="bottom"/>
            <w:hideMark/>
          </w:tcPr>
          <w:p w14:paraId="6D298E7F" w14:textId="77777777" w:rsidR="004926F0" w:rsidRPr="004926F0" w:rsidRDefault="004926F0" w:rsidP="004926F0">
            <w:pPr>
              <w:widowControl/>
              <w:autoSpaceDE/>
              <w:autoSpaceDN/>
              <w:spacing w:line="276" w:lineRule="auto"/>
              <w:jc w:val="center"/>
              <w:rPr>
                <w:rFonts w:ascii="Calibri" w:hAnsi="Calibri"/>
                <w:color w:val="000000"/>
                <w:lang w:val="id-ID" w:eastAsia="id-ID"/>
              </w:rPr>
            </w:pPr>
            <w:r w:rsidRPr="004926F0">
              <w:rPr>
                <w:rFonts w:ascii="Calibri" w:hAnsi="Calibri"/>
                <w:color w:val="000000"/>
                <w:lang w:val="id-ID" w:eastAsia="id-ID"/>
              </w:rPr>
              <w:t>11,1</w:t>
            </w:r>
          </w:p>
        </w:tc>
        <w:tc>
          <w:tcPr>
            <w:tcW w:w="873" w:type="dxa"/>
            <w:tcBorders>
              <w:top w:val="nil"/>
              <w:left w:val="nil"/>
              <w:bottom w:val="single" w:sz="4" w:space="0" w:color="auto"/>
              <w:right w:val="nil"/>
            </w:tcBorders>
            <w:shd w:val="clear" w:color="auto" w:fill="auto"/>
            <w:noWrap/>
            <w:vAlign w:val="bottom"/>
            <w:hideMark/>
          </w:tcPr>
          <w:p w14:paraId="6E4C9246" w14:textId="77777777" w:rsidR="004926F0" w:rsidRPr="004926F0" w:rsidRDefault="004926F0" w:rsidP="004926F0">
            <w:pPr>
              <w:widowControl/>
              <w:autoSpaceDE/>
              <w:autoSpaceDN/>
              <w:spacing w:line="276" w:lineRule="auto"/>
              <w:jc w:val="center"/>
              <w:rPr>
                <w:rFonts w:ascii="Calibri" w:hAnsi="Calibri"/>
                <w:color w:val="000000"/>
                <w:lang w:val="id-ID" w:eastAsia="id-ID"/>
              </w:rPr>
            </w:pPr>
            <w:r w:rsidRPr="004926F0">
              <w:rPr>
                <w:rFonts w:ascii="Calibri" w:hAnsi="Calibri"/>
                <w:color w:val="000000"/>
                <w:lang w:val="id-ID" w:eastAsia="id-ID"/>
              </w:rPr>
              <w:t>0</w:t>
            </w:r>
          </w:p>
        </w:tc>
        <w:tc>
          <w:tcPr>
            <w:tcW w:w="845" w:type="dxa"/>
            <w:tcBorders>
              <w:top w:val="nil"/>
              <w:left w:val="nil"/>
              <w:bottom w:val="single" w:sz="4" w:space="0" w:color="auto"/>
              <w:right w:val="nil"/>
            </w:tcBorders>
            <w:shd w:val="clear" w:color="auto" w:fill="auto"/>
            <w:noWrap/>
            <w:vAlign w:val="bottom"/>
            <w:hideMark/>
          </w:tcPr>
          <w:p w14:paraId="0A947641" w14:textId="77777777" w:rsidR="004926F0" w:rsidRPr="004926F0" w:rsidRDefault="004926F0" w:rsidP="004926F0">
            <w:pPr>
              <w:widowControl/>
              <w:autoSpaceDE/>
              <w:autoSpaceDN/>
              <w:spacing w:line="276" w:lineRule="auto"/>
              <w:jc w:val="center"/>
              <w:rPr>
                <w:rFonts w:ascii="Calibri" w:hAnsi="Calibri"/>
                <w:color w:val="000000"/>
                <w:lang w:val="id-ID" w:eastAsia="id-ID"/>
              </w:rPr>
            </w:pPr>
            <w:r w:rsidRPr="004926F0">
              <w:rPr>
                <w:rFonts w:ascii="Calibri" w:hAnsi="Calibri"/>
                <w:color w:val="000000"/>
                <w:lang w:val="id-ID" w:eastAsia="id-ID"/>
              </w:rPr>
              <w:t>0</w:t>
            </w:r>
          </w:p>
        </w:tc>
        <w:tc>
          <w:tcPr>
            <w:tcW w:w="960" w:type="dxa"/>
            <w:tcBorders>
              <w:top w:val="nil"/>
              <w:left w:val="nil"/>
              <w:bottom w:val="single" w:sz="4" w:space="0" w:color="auto"/>
              <w:right w:val="nil"/>
            </w:tcBorders>
            <w:shd w:val="clear" w:color="auto" w:fill="auto"/>
            <w:noWrap/>
            <w:vAlign w:val="bottom"/>
            <w:hideMark/>
          </w:tcPr>
          <w:p w14:paraId="7C894199" w14:textId="77777777" w:rsidR="004926F0" w:rsidRPr="004926F0" w:rsidRDefault="004926F0" w:rsidP="004926F0">
            <w:pPr>
              <w:widowControl/>
              <w:autoSpaceDE/>
              <w:autoSpaceDN/>
              <w:spacing w:line="276" w:lineRule="auto"/>
              <w:jc w:val="center"/>
              <w:rPr>
                <w:rFonts w:ascii="Calibri" w:hAnsi="Calibri"/>
                <w:color w:val="000000"/>
                <w:lang w:val="id-ID" w:eastAsia="id-ID"/>
              </w:rPr>
            </w:pPr>
            <w:r w:rsidRPr="004926F0">
              <w:rPr>
                <w:rFonts w:ascii="Calibri" w:hAnsi="Calibri"/>
                <w:color w:val="000000"/>
                <w:lang w:val="id-ID" w:eastAsia="id-ID"/>
              </w:rPr>
              <w:t>3</w:t>
            </w:r>
          </w:p>
        </w:tc>
        <w:tc>
          <w:tcPr>
            <w:tcW w:w="606" w:type="dxa"/>
            <w:tcBorders>
              <w:top w:val="nil"/>
              <w:left w:val="nil"/>
              <w:bottom w:val="single" w:sz="4" w:space="0" w:color="auto"/>
              <w:right w:val="nil"/>
            </w:tcBorders>
            <w:shd w:val="clear" w:color="auto" w:fill="auto"/>
            <w:noWrap/>
            <w:vAlign w:val="bottom"/>
            <w:hideMark/>
          </w:tcPr>
          <w:p w14:paraId="38A68E4F" w14:textId="77777777" w:rsidR="004926F0" w:rsidRPr="004926F0" w:rsidRDefault="004926F0" w:rsidP="004926F0">
            <w:pPr>
              <w:widowControl/>
              <w:autoSpaceDE/>
              <w:autoSpaceDN/>
              <w:spacing w:line="276" w:lineRule="auto"/>
              <w:jc w:val="center"/>
              <w:rPr>
                <w:rFonts w:ascii="Calibri" w:hAnsi="Calibri"/>
                <w:color w:val="000000"/>
                <w:lang w:val="id-ID" w:eastAsia="id-ID"/>
              </w:rPr>
            </w:pPr>
            <w:r w:rsidRPr="004926F0">
              <w:rPr>
                <w:rFonts w:ascii="Calibri" w:hAnsi="Calibri"/>
                <w:color w:val="000000"/>
                <w:lang w:val="id-ID" w:eastAsia="id-ID"/>
              </w:rPr>
              <w:t>11,1</w:t>
            </w:r>
          </w:p>
        </w:tc>
        <w:tc>
          <w:tcPr>
            <w:tcW w:w="960" w:type="dxa"/>
            <w:tcBorders>
              <w:top w:val="nil"/>
              <w:left w:val="nil"/>
              <w:bottom w:val="nil"/>
              <w:right w:val="nil"/>
            </w:tcBorders>
            <w:shd w:val="clear" w:color="auto" w:fill="auto"/>
            <w:noWrap/>
            <w:vAlign w:val="bottom"/>
            <w:hideMark/>
          </w:tcPr>
          <w:p w14:paraId="68AE2CC3" w14:textId="77777777" w:rsidR="004926F0" w:rsidRPr="004926F0" w:rsidRDefault="004926F0" w:rsidP="004926F0">
            <w:pPr>
              <w:widowControl/>
              <w:autoSpaceDE/>
              <w:autoSpaceDN/>
              <w:spacing w:line="276" w:lineRule="auto"/>
              <w:jc w:val="center"/>
              <w:rPr>
                <w:rFonts w:ascii="Calibri" w:hAnsi="Calibri"/>
                <w:color w:val="000000"/>
                <w:lang w:val="id-ID" w:eastAsia="id-ID"/>
              </w:rPr>
            </w:pPr>
            <w:r w:rsidRPr="004926F0">
              <w:rPr>
                <w:rFonts w:ascii="Calibri" w:hAnsi="Calibri"/>
                <w:color w:val="000000"/>
                <w:lang w:val="id-ID" w:eastAsia="id-ID"/>
              </w:rPr>
              <w:t>0,000</w:t>
            </w:r>
          </w:p>
        </w:tc>
        <w:tc>
          <w:tcPr>
            <w:tcW w:w="1018" w:type="dxa"/>
            <w:tcBorders>
              <w:top w:val="nil"/>
              <w:left w:val="nil"/>
              <w:bottom w:val="nil"/>
              <w:right w:val="nil"/>
            </w:tcBorders>
            <w:shd w:val="clear" w:color="auto" w:fill="auto"/>
            <w:noWrap/>
            <w:vAlign w:val="bottom"/>
            <w:hideMark/>
          </w:tcPr>
          <w:p w14:paraId="7CF81A4A" w14:textId="77777777" w:rsidR="004926F0" w:rsidRPr="004926F0" w:rsidRDefault="004926F0" w:rsidP="004926F0">
            <w:pPr>
              <w:widowControl/>
              <w:autoSpaceDE/>
              <w:autoSpaceDN/>
              <w:spacing w:line="276" w:lineRule="auto"/>
              <w:jc w:val="center"/>
              <w:rPr>
                <w:rFonts w:ascii="Calibri" w:hAnsi="Calibri"/>
                <w:color w:val="000000"/>
                <w:lang w:val="id-ID" w:eastAsia="id-ID"/>
              </w:rPr>
            </w:pPr>
            <w:r w:rsidRPr="004926F0">
              <w:rPr>
                <w:rFonts w:ascii="Calibri" w:hAnsi="Calibri"/>
                <w:color w:val="000000"/>
                <w:lang w:val="id-ID" w:eastAsia="id-ID"/>
              </w:rPr>
              <w:t>0,042</w:t>
            </w:r>
          </w:p>
        </w:tc>
      </w:tr>
      <w:tr w:rsidR="004926F0" w:rsidRPr="004926F0" w14:paraId="5E7FC526" w14:textId="77777777" w:rsidTr="005D664E">
        <w:trPr>
          <w:trHeight w:val="300"/>
        </w:trPr>
        <w:tc>
          <w:tcPr>
            <w:tcW w:w="1440" w:type="dxa"/>
            <w:tcBorders>
              <w:top w:val="nil"/>
              <w:left w:val="nil"/>
              <w:bottom w:val="single" w:sz="4" w:space="0" w:color="auto"/>
              <w:right w:val="nil"/>
            </w:tcBorders>
            <w:shd w:val="clear" w:color="auto" w:fill="auto"/>
            <w:noWrap/>
            <w:vAlign w:val="bottom"/>
            <w:hideMark/>
          </w:tcPr>
          <w:p w14:paraId="35E2A69F" w14:textId="77777777" w:rsidR="004926F0" w:rsidRPr="004926F0" w:rsidRDefault="004926F0" w:rsidP="004926F0">
            <w:pPr>
              <w:widowControl/>
              <w:autoSpaceDE/>
              <w:autoSpaceDN/>
              <w:spacing w:line="276" w:lineRule="auto"/>
              <w:jc w:val="center"/>
              <w:rPr>
                <w:rFonts w:ascii="Calibri" w:hAnsi="Calibri"/>
                <w:color w:val="000000"/>
                <w:lang w:val="id-ID" w:eastAsia="id-ID"/>
              </w:rPr>
            </w:pPr>
            <w:r w:rsidRPr="004926F0">
              <w:rPr>
                <w:rFonts w:ascii="Calibri" w:hAnsi="Calibri"/>
                <w:color w:val="000000"/>
                <w:lang w:val="id-ID" w:eastAsia="id-ID"/>
              </w:rPr>
              <w:t>Total</w:t>
            </w:r>
          </w:p>
        </w:tc>
        <w:tc>
          <w:tcPr>
            <w:tcW w:w="502" w:type="dxa"/>
            <w:tcBorders>
              <w:top w:val="nil"/>
              <w:left w:val="nil"/>
              <w:bottom w:val="single" w:sz="4" w:space="0" w:color="auto"/>
              <w:right w:val="nil"/>
            </w:tcBorders>
            <w:shd w:val="clear" w:color="auto" w:fill="auto"/>
            <w:noWrap/>
            <w:vAlign w:val="bottom"/>
            <w:hideMark/>
          </w:tcPr>
          <w:p w14:paraId="531EE44C" w14:textId="77777777" w:rsidR="004926F0" w:rsidRPr="004926F0" w:rsidRDefault="004926F0" w:rsidP="004926F0">
            <w:pPr>
              <w:widowControl/>
              <w:autoSpaceDE/>
              <w:autoSpaceDN/>
              <w:spacing w:line="276" w:lineRule="auto"/>
              <w:jc w:val="center"/>
              <w:rPr>
                <w:rFonts w:ascii="Calibri" w:hAnsi="Calibri"/>
                <w:color w:val="000000"/>
                <w:lang w:val="id-ID" w:eastAsia="id-ID"/>
              </w:rPr>
            </w:pPr>
            <w:r w:rsidRPr="004926F0">
              <w:rPr>
                <w:rFonts w:ascii="Calibri" w:hAnsi="Calibri"/>
                <w:color w:val="000000"/>
                <w:lang w:val="id-ID" w:eastAsia="id-ID"/>
              </w:rPr>
              <w:t>4</w:t>
            </w:r>
          </w:p>
        </w:tc>
        <w:tc>
          <w:tcPr>
            <w:tcW w:w="1443" w:type="dxa"/>
            <w:tcBorders>
              <w:top w:val="nil"/>
              <w:left w:val="nil"/>
              <w:bottom w:val="single" w:sz="4" w:space="0" w:color="auto"/>
              <w:right w:val="nil"/>
            </w:tcBorders>
            <w:shd w:val="clear" w:color="auto" w:fill="auto"/>
            <w:noWrap/>
            <w:vAlign w:val="bottom"/>
            <w:hideMark/>
          </w:tcPr>
          <w:p w14:paraId="63291CD6" w14:textId="77777777" w:rsidR="004926F0" w:rsidRPr="004926F0" w:rsidRDefault="004926F0" w:rsidP="004926F0">
            <w:pPr>
              <w:widowControl/>
              <w:autoSpaceDE/>
              <w:autoSpaceDN/>
              <w:spacing w:line="276" w:lineRule="auto"/>
              <w:jc w:val="center"/>
              <w:rPr>
                <w:rFonts w:ascii="Calibri" w:hAnsi="Calibri"/>
                <w:color w:val="000000"/>
                <w:lang w:val="id-ID" w:eastAsia="id-ID"/>
              </w:rPr>
            </w:pPr>
            <w:r w:rsidRPr="004926F0">
              <w:rPr>
                <w:rFonts w:ascii="Calibri" w:hAnsi="Calibri"/>
                <w:color w:val="000000"/>
                <w:lang w:val="id-ID" w:eastAsia="id-ID"/>
              </w:rPr>
              <w:t>14,8</w:t>
            </w:r>
          </w:p>
        </w:tc>
        <w:tc>
          <w:tcPr>
            <w:tcW w:w="873" w:type="dxa"/>
            <w:tcBorders>
              <w:top w:val="nil"/>
              <w:left w:val="nil"/>
              <w:bottom w:val="single" w:sz="4" w:space="0" w:color="auto"/>
              <w:right w:val="nil"/>
            </w:tcBorders>
            <w:shd w:val="clear" w:color="auto" w:fill="auto"/>
            <w:noWrap/>
            <w:vAlign w:val="bottom"/>
            <w:hideMark/>
          </w:tcPr>
          <w:p w14:paraId="3B4426CB" w14:textId="77777777" w:rsidR="004926F0" w:rsidRPr="004926F0" w:rsidRDefault="004926F0" w:rsidP="004926F0">
            <w:pPr>
              <w:widowControl/>
              <w:autoSpaceDE/>
              <w:autoSpaceDN/>
              <w:spacing w:line="276" w:lineRule="auto"/>
              <w:jc w:val="center"/>
              <w:rPr>
                <w:rFonts w:ascii="Calibri" w:hAnsi="Calibri"/>
                <w:color w:val="000000"/>
                <w:lang w:val="id-ID" w:eastAsia="id-ID"/>
              </w:rPr>
            </w:pPr>
            <w:r w:rsidRPr="004926F0">
              <w:rPr>
                <w:rFonts w:ascii="Calibri" w:hAnsi="Calibri"/>
                <w:color w:val="000000"/>
                <w:lang w:val="id-ID" w:eastAsia="id-ID"/>
              </w:rPr>
              <w:t>23</w:t>
            </w:r>
          </w:p>
        </w:tc>
        <w:tc>
          <w:tcPr>
            <w:tcW w:w="845" w:type="dxa"/>
            <w:tcBorders>
              <w:top w:val="nil"/>
              <w:left w:val="nil"/>
              <w:bottom w:val="single" w:sz="4" w:space="0" w:color="auto"/>
              <w:right w:val="nil"/>
            </w:tcBorders>
            <w:shd w:val="clear" w:color="auto" w:fill="auto"/>
            <w:noWrap/>
            <w:vAlign w:val="bottom"/>
            <w:hideMark/>
          </w:tcPr>
          <w:p w14:paraId="4091068C" w14:textId="77777777" w:rsidR="004926F0" w:rsidRPr="004926F0" w:rsidRDefault="004926F0" w:rsidP="004926F0">
            <w:pPr>
              <w:widowControl/>
              <w:autoSpaceDE/>
              <w:autoSpaceDN/>
              <w:spacing w:line="276" w:lineRule="auto"/>
              <w:jc w:val="center"/>
              <w:rPr>
                <w:rFonts w:ascii="Calibri" w:hAnsi="Calibri"/>
                <w:color w:val="000000"/>
                <w:lang w:val="id-ID" w:eastAsia="id-ID"/>
              </w:rPr>
            </w:pPr>
            <w:r w:rsidRPr="004926F0">
              <w:rPr>
                <w:rFonts w:ascii="Calibri" w:hAnsi="Calibri"/>
                <w:color w:val="000000"/>
                <w:lang w:val="id-ID" w:eastAsia="id-ID"/>
              </w:rPr>
              <w:t>85,2</w:t>
            </w:r>
          </w:p>
        </w:tc>
        <w:tc>
          <w:tcPr>
            <w:tcW w:w="960" w:type="dxa"/>
            <w:tcBorders>
              <w:top w:val="nil"/>
              <w:left w:val="nil"/>
              <w:bottom w:val="single" w:sz="4" w:space="0" w:color="auto"/>
              <w:right w:val="nil"/>
            </w:tcBorders>
            <w:shd w:val="clear" w:color="auto" w:fill="auto"/>
            <w:noWrap/>
            <w:vAlign w:val="bottom"/>
            <w:hideMark/>
          </w:tcPr>
          <w:p w14:paraId="16B509AB" w14:textId="77777777" w:rsidR="004926F0" w:rsidRPr="004926F0" w:rsidRDefault="004926F0" w:rsidP="004926F0">
            <w:pPr>
              <w:widowControl/>
              <w:autoSpaceDE/>
              <w:autoSpaceDN/>
              <w:spacing w:line="276" w:lineRule="auto"/>
              <w:jc w:val="center"/>
              <w:rPr>
                <w:rFonts w:ascii="Calibri" w:hAnsi="Calibri"/>
                <w:color w:val="000000"/>
                <w:lang w:val="id-ID" w:eastAsia="id-ID"/>
              </w:rPr>
            </w:pPr>
            <w:r w:rsidRPr="004926F0">
              <w:rPr>
                <w:rFonts w:ascii="Calibri" w:hAnsi="Calibri"/>
                <w:color w:val="000000"/>
                <w:lang w:val="id-ID" w:eastAsia="id-ID"/>
              </w:rPr>
              <w:t>27</w:t>
            </w:r>
          </w:p>
        </w:tc>
        <w:tc>
          <w:tcPr>
            <w:tcW w:w="606" w:type="dxa"/>
            <w:tcBorders>
              <w:top w:val="nil"/>
              <w:left w:val="nil"/>
              <w:bottom w:val="single" w:sz="4" w:space="0" w:color="auto"/>
              <w:right w:val="nil"/>
            </w:tcBorders>
            <w:shd w:val="clear" w:color="auto" w:fill="auto"/>
            <w:noWrap/>
            <w:vAlign w:val="bottom"/>
            <w:hideMark/>
          </w:tcPr>
          <w:p w14:paraId="3A40B2AC" w14:textId="77777777" w:rsidR="004926F0" w:rsidRPr="004926F0" w:rsidRDefault="004926F0" w:rsidP="004926F0">
            <w:pPr>
              <w:widowControl/>
              <w:autoSpaceDE/>
              <w:autoSpaceDN/>
              <w:spacing w:line="276" w:lineRule="auto"/>
              <w:jc w:val="center"/>
              <w:rPr>
                <w:rFonts w:ascii="Calibri" w:hAnsi="Calibri"/>
                <w:color w:val="000000"/>
                <w:lang w:val="id-ID" w:eastAsia="id-ID"/>
              </w:rPr>
            </w:pPr>
            <w:r w:rsidRPr="004926F0">
              <w:rPr>
                <w:rFonts w:ascii="Calibri" w:hAnsi="Calibri"/>
                <w:color w:val="000000"/>
                <w:lang w:val="id-ID" w:eastAsia="id-ID"/>
              </w:rPr>
              <w:t>100</w:t>
            </w:r>
          </w:p>
        </w:tc>
        <w:tc>
          <w:tcPr>
            <w:tcW w:w="960" w:type="dxa"/>
            <w:tcBorders>
              <w:top w:val="nil"/>
              <w:left w:val="nil"/>
              <w:bottom w:val="single" w:sz="4" w:space="0" w:color="auto"/>
              <w:right w:val="nil"/>
            </w:tcBorders>
            <w:shd w:val="clear" w:color="auto" w:fill="auto"/>
            <w:noWrap/>
            <w:vAlign w:val="bottom"/>
            <w:hideMark/>
          </w:tcPr>
          <w:p w14:paraId="5F134A3F" w14:textId="77777777" w:rsidR="004926F0" w:rsidRPr="004926F0" w:rsidRDefault="004926F0" w:rsidP="004926F0">
            <w:pPr>
              <w:widowControl/>
              <w:autoSpaceDE/>
              <w:autoSpaceDN/>
              <w:spacing w:line="276" w:lineRule="auto"/>
              <w:rPr>
                <w:rFonts w:ascii="Calibri" w:hAnsi="Calibri"/>
                <w:color w:val="000000"/>
                <w:lang w:val="id-ID" w:eastAsia="id-ID"/>
              </w:rPr>
            </w:pPr>
            <w:r w:rsidRPr="004926F0">
              <w:rPr>
                <w:rFonts w:ascii="Calibri" w:hAnsi="Calibri"/>
                <w:color w:val="000000"/>
                <w:lang w:val="id-ID" w:eastAsia="id-ID"/>
              </w:rPr>
              <w:t> </w:t>
            </w:r>
          </w:p>
        </w:tc>
        <w:tc>
          <w:tcPr>
            <w:tcW w:w="1018" w:type="dxa"/>
            <w:tcBorders>
              <w:top w:val="nil"/>
              <w:left w:val="nil"/>
              <w:bottom w:val="single" w:sz="4" w:space="0" w:color="auto"/>
              <w:right w:val="nil"/>
            </w:tcBorders>
            <w:shd w:val="clear" w:color="auto" w:fill="auto"/>
            <w:noWrap/>
            <w:vAlign w:val="bottom"/>
            <w:hideMark/>
          </w:tcPr>
          <w:p w14:paraId="021443F5" w14:textId="77777777" w:rsidR="004926F0" w:rsidRPr="004926F0" w:rsidRDefault="004926F0" w:rsidP="004926F0">
            <w:pPr>
              <w:widowControl/>
              <w:autoSpaceDE/>
              <w:autoSpaceDN/>
              <w:spacing w:line="276" w:lineRule="auto"/>
              <w:rPr>
                <w:rFonts w:ascii="Calibri" w:hAnsi="Calibri"/>
                <w:color w:val="000000"/>
                <w:lang w:val="id-ID" w:eastAsia="id-ID"/>
              </w:rPr>
            </w:pPr>
            <w:r w:rsidRPr="004926F0">
              <w:rPr>
                <w:rFonts w:ascii="Calibri" w:hAnsi="Calibri"/>
                <w:color w:val="000000"/>
                <w:lang w:val="id-ID" w:eastAsia="id-ID"/>
              </w:rPr>
              <w:t> </w:t>
            </w:r>
          </w:p>
        </w:tc>
      </w:tr>
    </w:tbl>
    <w:p w14:paraId="66BB3705" w14:textId="77777777" w:rsidR="004926F0" w:rsidRPr="004926F0" w:rsidRDefault="004926F0" w:rsidP="004926F0">
      <w:pPr>
        <w:spacing w:line="276" w:lineRule="auto"/>
        <w:ind w:left="851"/>
        <w:rPr>
          <w:rFonts w:asciiTheme="minorHAnsi" w:eastAsiaTheme="minorHAnsi" w:hAnsiTheme="minorHAnsi" w:cstheme="minorBidi"/>
          <w:lang w:val="id"/>
        </w:rPr>
      </w:pPr>
      <w:r w:rsidRPr="004926F0">
        <w:rPr>
          <w:lang w:val="id"/>
        </w:rPr>
        <w:t>Sumber: Data Primer</w:t>
      </w:r>
    </w:p>
    <w:p w14:paraId="373AA118" w14:textId="77777777" w:rsidR="004926F0" w:rsidRPr="004926F0" w:rsidRDefault="004926F0" w:rsidP="004926F0">
      <w:pPr>
        <w:spacing w:line="276" w:lineRule="auto"/>
        <w:ind w:firstLine="720"/>
        <w:rPr>
          <w:lang w:val="id"/>
        </w:rPr>
      </w:pPr>
    </w:p>
    <w:p w14:paraId="5F42ED3C" w14:textId="77777777" w:rsidR="004926F0" w:rsidRPr="004926F0" w:rsidRDefault="004926F0" w:rsidP="004926F0">
      <w:pPr>
        <w:spacing w:line="276" w:lineRule="auto"/>
        <w:ind w:firstLine="720"/>
        <w:jc w:val="both"/>
        <w:rPr>
          <w:lang w:val="id-ID"/>
        </w:rPr>
      </w:pPr>
      <w:r w:rsidRPr="004926F0">
        <w:rPr>
          <w:lang w:val="id"/>
        </w:rPr>
        <w:t xml:space="preserve">Berikut merupakan hasil analisis bivariat yang memperlihatkan pengaruh pemberian ASI ekslusif terhadap fisiologi siklus menstruasi yang dapat dilihat pada tabel 4. Ibu yang telah memberikan ASI </w:t>
      </w:r>
      <w:r w:rsidRPr="004926F0">
        <w:rPr>
          <w:lang w:val="id-ID"/>
        </w:rPr>
        <w:t>e</w:t>
      </w:r>
      <w:r w:rsidRPr="004926F0">
        <w:rPr>
          <w:lang w:val="id"/>
        </w:rPr>
        <w:t xml:space="preserve">kslusif dengan efektif dan mengalami fisiologi siklus mentruasi yang teratur sebanyak 1 orang ibu (3,7%). Ibu yang memberikan ASI </w:t>
      </w:r>
      <w:r w:rsidRPr="004926F0">
        <w:rPr>
          <w:lang w:val="id-ID"/>
        </w:rPr>
        <w:t>e</w:t>
      </w:r>
      <w:r w:rsidRPr="004926F0">
        <w:rPr>
          <w:lang w:val="id"/>
        </w:rPr>
        <w:t xml:space="preserve">kslusif secara efektif dan mengalami fisiologi menstruasi yang tidak teratur sebanyak 23 orang ibu (85,2%). Sedangkan ibu yang tergolong memberikan ASI Ekslusif yang tidak efektif dan mengalami fisiologi siklus menstruasi yang teratur sebanyak 3 orang ibu ((11,1%). Ibu yang memberikan ASI Ekslusif yang tidak efektif dan mengalami fisiologi siklus menstruasi yang tidak teratur dalam penelitian ini berjumlah 0 orang ibu (0%). </w:t>
      </w:r>
      <w:r w:rsidRPr="004926F0">
        <w:rPr>
          <w:lang w:val="id-ID"/>
        </w:rPr>
        <w:t xml:space="preserve">Ibu yang memberikan ASI Ekslusif secara efektif pada umumnya mengalami siklus menstruasi yang tidak teratur, dibuktikan dengan ibu mengalami menstruasi pada saat ibu selesai memberikan ASI ekslusif yaitu setelah lebih dari 5-6 bulan menyusui.     </w:t>
      </w:r>
    </w:p>
    <w:p w14:paraId="2593F6A2" w14:textId="77777777" w:rsidR="004926F0" w:rsidRPr="004926F0" w:rsidRDefault="004926F0" w:rsidP="004926F0">
      <w:pPr>
        <w:spacing w:before="1" w:line="276" w:lineRule="auto"/>
        <w:ind w:firstLine="720"/>
        <w:jc w:val="both"/>
        <w:rPr>
          <w:sz w:val="20"/>
          <w:szCs w:val="24"/>
          <w:lang w:val="id"/>
        </w:rPr>
      </w:pPr>
      <w:r w:rsidRPr="004926F0">
        <w:rPr>
          <w:sz w:val="24"/>
          <w:szCs w:val="24"/>
          <w:lang w:val="id"/>
        </w:rPr>
        <w:t xml:space="preserve">Berdasarkan hasil analisis bivariat diperoleh nilai </w:t>
      </w:r>
      <w:r w:rsidRPr="004926F0">
        <w:rPr>
          <w:i/>
          <w:sz w:val="24"/>
          <w:szCs w:val="24"/>
          <w:lang w:val="id"/>
        </w:rPr>
        <w:t>p value</w:t>
      </w:r>
      <w:r w:rsidRPr="004926F0">
        <w:rPr>
          <w:sz w:val="24"/>
          <w:szCs w:val="24"/>
          <w:lang w:val="id"/>
        </w:rPr>
        <w:t xml:space="preserve"> = 0,000. Ini berarti </w:t>
      </w:r>
      <w:r w:rsidRPr="004926F0">
        <w:rPr>
          <w:i/>
          <w:sz w:val="24"/>
          <w:szCs w:val="24"/>
          <w:lang w:val="id"/>
        </w:rPr>
        <w:t>p value</w:t>
      </w:r>
      <w:r w:rsidRPr="004926F0">
        <w:rPr>
          <w:sz w:val="24"/>
          <w:szCs w:val="24"/>
          <w:lang w:val="id"/>
        </w:rPr>
        <w:t xml:space="preserve"> 0,000 &lt; 0,05 yang artinya bahwa Ha diterima yang berarti ada pengaruh antara pemberian ASI Ekslusif dengan Fisiologi Siklus Menstruasi pada ibu menyusui di PMB Yuli Bahriah Kelurahan Kertapati tahun 2024. </w:t>
      </w:r>
      <w:r w:rsidRPr="004926F0">
        <w:rPr>
          <w:sz w:val="24"/>
          <w:szCs w:val="24"/>
          <w:lang w:val="id-ID"/>
        </w:rPr>
        <w:t xml:space="preserve">Ibu yang menyusui secara ekslusif dan efektif akan mengalami fisiologi siklus menstruasi yang tidak teratur. Resiko relatif bernilai 0,042 &lt; 1 berarti probabilitas kejadian lebih rendah untuk kelompok yang mengalami menstruasi yang tidak teratur daripada kelompok yang menstruasi yang teratur. Menstruasi yang tidak teratur ini merupakan faktor protektif karena berhubungan dengan probabilitas yang lebih rendah dari hasil yang merugikan. </w:t>
      </w:r>
    </w:p>
    <w:p w14:paraId="3869648B" w14:textId="77777777" w:rsidR="004926F0" w:rsidRPr="004926F0" w:rsidRDefault="004926F0" w:rsidP="004926F0">
      <w:pPr>
        <w:spacing w:before="97" w:line="276" w:lineRule="auto"/>
        <w:jc w:val="both"/>
        <w:outlineLvl w:val="0"/>
        <w:rPr>
          <w:bCs/>
          <w:spacing w:val="-2"/>
          <w:sz w:val="24"/>
          <w:szCs w:val="24"/>
          <w:lang w:val="id-ID"/>
        </w:rPr>
        <w:sectPr w:rsidR="004926F0" w:rsidRPr="004926F0" w:rsidSect="004926F0">
          <w:type w:val="continuous"/>
          <w:pgSz w:w="11910" w:h="16840"/>
          <w:pgMar w:top="940" w:right="640" w:bottom="840" w:left="1260" w:header="399" w:footer="828" w:gutter="0"/>
          <w:cols w:space="435"/>
        </w:sectPr>
      </w:pPr>
    </w:p>
    <w:p w14:paraId="3E42EB1C" w14:textId="77777777" w:rsidR="004926F0" w:rsidRPr="004926F0" w:rsidRDefault="004926F0" w:rsidP="004926F0">
      <w:pPr>
        <w:spacing w:before="97" w:line="276" w:lineRule="auto"/>
        <w:jc w:val="both"/>
        <w:outlineLvl w:val="0"/>
        <w:rPr>
          <w:b/>
          <w:bCs/>
          <w:spacing w:val="-2"/>
          <w:sz w:val="24"/>
          <w:szCs w:val="24"/>
          <w:lang w:val="id"/>
        </w:rPr>
        <w:sectPr w:rsidR="004926F0" w:rsidRPr="004926F0" w:rsidSect="004926F0">
          <w:type w:val="continuous"/>
          <w:pgSz w:w="11910" w:h="16840"/>
          <w:pgMar w:top="940" w:right="640" w:bottom="840" w:left="1260" w:header="399" w:footer="828" w:gutter="0"/>
          <w:cols w:num="2" w:space="720" w:equalWidth="0">
            <w:col w:w="4660" w:space="435"/>
            <w:col w:w="4915"/>
          </w:cols>
        </w:sectPr>
      </w:pPr>
    </w:p>
    <w:p w14:paraId="28425702" w14:textId="77777777" w:rsidR="004926F0" w:rsidRPr="004926F0" w:rsidRDefault="004926F0" w:rsidP="004926F0">
      <w:pPr>
        <w:spacing w:before="97" w:line="276" w:lineRule="auto"/>
        <w:outlineLvl w:val="0"/>
        <w:rPr>
          <w:b/>
          <w:bCs/>
          <w:sz w:val="24"/>
          <w:szCs w:val="24"/>
          <w:lang w:val="id"/>
        </w:rPr>
      </w:pPr>
      <w:r w:rsidRPr="004926F0">
        <w:rPr>
          <w:b/>
          <w:bCs/>
          <w:spacing w:val="-2"/>
          <w:sz w:val="24"/>
          <w:szCs w:val="24"/>
          <w:lang w:val="id"/>
        </w:rPr>
        <w:t>PEMBAHASAN</w:t>
      </w:r>
    </w:p>
    <w:p w14:paraId="1410A64B" w14:textId="77777777" w:rsidR="004926F0" w:rsidRPr="004926F0" w:rsidRDefault="004926F0" w:rsidP="004926F0">
      <w:pPr>
        <w:spacing w:line="276" w:lineRule="auto"/>
        <w:ind w:firstLine="720"/>
        <w:jc w:val="both"/>
        <w:rPr>
          <w:lang w:val="id"/>
        </w:rPr>
      </w:pPr>
      <w:r w:rsidRPr="004926F0">
        <w:rPr>
          <w:lang w:val="id"/>
        </w:rPr>
        <w:t xml:space="preserve">Berdasarkan karakteristik responden berdasarkan tingkat usia diketahui bahwa ibu menyusui dengan umur rentang 22 – 25 tahun berjumah paling banyak yaitu 12 orang ibu (44,4%), </w:t>
      </w:r>
    </w:p>
    <w:p w14:paraId="5DC8586C" w14:textId="77777777" w:rsidR="004926F0" w:rsidRPr="004926F0" w:rsidRDefault="004926F0" w:rsidP="004926F0">
      <w:pPr>
        <w:spacing w:line="276" w:lineRule="auto"/>
        <w:ind w:firstLine="720"/>
        <w:jc w:val="both"/>
        <w:rPr>
          <w:lang w:val="id"/>
        </w:rPr>
      </w:pPr>
    </w:p>
    <w:p w14:paraId="69F50485" w14:textId="77777777" w:rsidR="004926F0" w:rsidRPr="004926F0" w:rsidRDefault="004926F0" w:rsidP="004926F0">
      <w:pPr>
        <w:spacing w:line="276" w:lineRule="auto"/>
        <w:jc w:val="both"/>
        <w:rPr>
          <w:lang w:val="id-ID"/>
        </w:rPr>
      </w:pPr>
      <w:r w:rsidRPr="004926F0">
        <w:rPr>
          <w:lang w:val="id"/>
        </w:rPr>
        <w:t xml:space="preserve">yang kedua paling banyak adalah ibu dengan rentang umur 26 – 29 tahun yang berjumlah 10 orang ibu (37%). Sedangkan yang paling sedikit ditemukan pada ibu dengan usia 30 tahun yaitu 2 orang ibu (7,4%). Sedangkan yang berusia 18-21 tahun juga sedikit jumlahnya yaitu sebanyak 3 orang ibu (11,1%). </w:t>
      </w:r>
    </w:p>
    <w:p w14:paraId="77BB419F" w14:textId="77777777" w:rsidR="004926F0" w:rsidRPr="004926F0" w:rsidRDefault="004926F0" w:rsidP="004926F0">
      <w:pPr>
        <w:spacing w:line="276" w:lineRule="auto"/>
        <w:ind w:firstLine="720"/>
        <w:jc w:val="both"/>
        <w:rPr>
          <w:lang w:val="id"/>
        </w:rPr>
      </w:pPr>
      <w:r w:rsidRPr="004926F0">
        <w:rPr>
          <w:lang w:val="id"/>
        </w:rPr>
        <w:t xml:space="preserve">Berdasarkan hasil analisis univariat mengenai pemberian ASI Ekslusif diperoleh hasil sebanyak 24 orang ibu (88,9%) telah melakukan pemberian ASI Ekslusif secara efektif. Terdapat 3 orang ibu (11,1%) yang melakukan pemberian ASI Ekslusif secara tidak efektif dimana ia kurang sering memberikan ASI kepada bayinya secara langsung, serta sewaktu-waktu ibu memberikan ASI nya dengan menggunakan botol susu karena alasan </w:t>
      </w:r>
      <w:r w:rsidRPr="004926F0">
        <w:rPr>
          <w:lang w:val="id"/>
        </w:rPr>
        <w:t>ibunya lagi kurang sehat ataupun lelah setelah bekerja seharian. Hasil analisis univariat mengenai fisiologi siklus menstruasi didapatkan terdapat 4 orang ibu menyusui (14,8%) yang mengalami fisiologi siklus menstruasi yang teratur. Sedangan sisanya yaitu 23 orang ibu menyusui ( 88,%) telah mengalami fisiologi siklus menstruasi yang tidak teratur. Jumlah ibu yang mengalami siklus menstruasi yang tidak teratur ini jauh lebih banyak dibandingkan ibu menyusui yang mengalami siklus menstruasi yang teratur.</w:t>
      </w:r>
    </w:p>
    <w:p w14:paraId="65D172C3" w14:textId="77777777" w:rsidR="004926F0" w:rsidRPr="004926F0" w:rsidRDefault="004926F0" w:rsidP="004926F0">
      <w:pPr>
        <w:spacing w:line="276" w:lineRule="auto"/>
        <w:ind w:firstLine="720"/>
        <w:jc w:val="both"/>
        <w:rPr>
          <w:lang w:val="id"/>
        </w:rPr>
      </w:pPr>
      <w:r w:rsidRPr="004926F0">
        <w:rPr>
          <w:lang w:val="id"/>
        </w:rPr>
        <w:t xml:space="preserve">Hasil analisis bivariat mengenai pengaruh pemberian ASI ekslusif terhadap fisiologi siklus menstruasi menunjukkan data, ibu yang telah memberikan ASI Ekslusif dengan efektif dan mengalami fisiologi siklus mentruasi yang teratur sebanyak 1 orang ibu (3,7%). Ibu yang memberikan ASI Ekslusif secara efektif dan mengalami fisiologi menstruasi yang tidak teratur sebanyak 23 orang ibu (85,2%). Sedangkan ibu yang tergolong memberikan ASI Ekslusif yang tidak efektif dan mengalami fisiologi siklus menstruasi yang teratur sebanyak 3 orang ibu ((11,1%). Ibu yang memberikan ASI Ekslusif yang tidak efektif dan mengalami fisiologi siklus </w:t>
      </w:r>
      <w:r w:rsidRPr="004926F0">
        <w:rPr>
          <w:lang w:val="id"/>
        </w:rPr>
        <w:lastRenderedPageBreak/>
        <w:t xml:space="preserve">menstruasi yang tidak teratur dalam penelitian ini berjumlah 0 orang ibu (0%). Berdasarkan hasil analisis bivariat diperoleh nilai </w:t>
      </w:r>
      <w:r w:rsidRPr="004926F0">
        <w:rPr>
          <w:i/>
          <w:lang w:val="id"/>
        </w:rPr>
        <w:t>p value</w:t>
      </w:r>
      <w:r w:rsidRPr="004926F0">
        <w:rPr>
          <w:lang w:val="id"/>
        </w:rPr>
        <w:t xml:space="preserve"> = 0,000. Ini berarti </w:t>
      </w:r>
      <w:r w:rsidRPr="004926F0">
        <w:rPr>
          <w:i/>
          <w:lang w:val="id"/>
        </w:rPr>
        <w:t>p value</w:t>
      </w:r>
      <w:r w:rsidRPr="004926F0">
        <w:rPr>
          <w:lang w:val="id"/>
        </w:rPr>
        <w:t xml:space="preserve"> 0,000 &lt; α =0,05 yang artinya bahwa Ha diterima yang berarti ada pengaruh antara pemberian ASI ekslusif dengan fisiologi siklus menstruasi pada ibu menyusui di PMB Yuli Bahriah Kertapati tahun 2024. Ibu yang menyusui secara ekslusif dan efektif akan mengalami fisiologi siklus menstruasi yang tidak teratur. </w:t>
      </w:r>
      <w:r w:rsidRPr="004926F0">
        <w:rPr>
          <w:lang w:val="id-ID"/>
        </w:rPr>
        <w:t xml:space="preserve">Hasil perhitungan resiko relatif (RR) bernilai 0,042 &lt; 1 berarti probabilitas kejadian lebih rendah untuk kelompok yang mengalami menstruasi yang tidak teratur daripada kelompok yang menstruasi yang teratur. Menstruasi yang tidak teratur ini merupakan faktor protektif karena berhubungan dengan </w:t>
      </w:r>
      <w:r w:rsidRPr="004926F0">
        <w:rPr>
          <w:i/>
          <w:lang w:val="id-ID"/>
        </w:rPr>
        <w:t>probabilitas</w:t>
      </w:r>
      <w:r w:rsidRPr="004926F0">
        <w:rPr>
          <w:lang w:val="id-ID"/>
        </w:rPr>
        <w:t xml:space="preserve"> yang lebih rendah dari hasil yang merugikan. Berarti kelompok yang terpapar resikonya lebih kecil daripada yang tidak terpapar. Suatu hal yang bersifat fisiologis jika ibu yang menyusui secara ekslusif dan efektif mengalami siklus menstruasi yang tidak teratur disebabkan pengaruh hormon dalam tubuh ibu yang menyusui secara ekslusif.</w:t>
      </w:r>
    </w:p>
    <w:p w14:paraId="2F2C8260" w14:textId="77777777" w:rsidR="004926F0" w:rsidRPr="004926F0" w:rsidRDefault="004926F0" w:rsidP="004926F0">
      <w:pPr>
        <w:spacing w:line="276" w:lineRule="auto"/>
        <w:ind w:firstLine="720"/>
        <w:jc w:val="both"/>
        <w:rPr>
          <w:lang w:val="id"/>
        </w:rPr>
      </w:pPr>
      <w:r w:rsidRPr="004926F0">
        <w:rPr>
          <w:lang w:val="id"/>
        </w:rPr>
        <w:t xml:space="preserve">Hal ini tidak sejalan dengan penelitian yang telah dilakukan Paseno (2013) mengenai pengaruh pemberian ASI ekslusif terhadap siklus menstruasi pada ibu menyusui di kelurahan Batangkalu didapakan kesimpulan yaitu tidak ada pengaruh pemberian ASI Ekslusif terhadap siklus menstruasi pada ibu menyusui di kelurahan Batangkalu. Dimana hasil uji statistik diperoleh hasil </w:t>
      </w:r>
      <w:r w:rsidRPr="004926F0">
        <w:rPr>
          <w:i/>
          <w:lang w:val="id"/>
        </w:rPr>
        <w:t>p value</w:t>
      </w:r>
      <w:r w:rsidRPr="004926F0">
        <w:rPr>
          <w:lang w:val="id"/>
        </w:rPr>
        <w:t xml:space="preserve"> = 0,455 &gt; α = 0,05.</w:t>
      </w:r>
    </w:p>
    <w:p w14:paraId="5992670E" w14:textId="77777777" w:rsidR="004926F0" w:rsidRPr="004926F0" w:rsidRDefault="004926F0" w:rsidP="004926F0">
      <w:pPr>
        <w:spacing w:line="276" w:lineRule="auto"/>
        <w:ind w:firstLine="720"/>
        <w:jc w:val="both"/>
        <w:rPr>
          <w:lang w:val="id"/>
        </w:rPr>
      </w:pPr>
      <w:r w:rsidRPr="004926F0">
        <w:rPr>
          <w:lang w:val="id"/>
        </w:rPr>
        <w:t xml:space="preserve">Tetapi penelitian ini sejalan dengan penelitian yang telah dilakukan Basuki dan Bahar (2016) mengenai hubungan antara pemberian ASI Ekslusif dengan keteraturan siklus menstruasi diperoleh hasil bahwa pemberian ASI ekslusif berhubungan secara signifikan dengan siklus menstruasi bagi ibu menyusui di Puskesmas Purwokerto Banyumas. Penelitian ini juga selaras dengan penelitian yang telah dilakukan Nurjanah dan Febrianti (2022) bahwa diperoleh hubungan yang signifikan dalam menyusui ekslusif dengan waktu kembalinya haid awal pada ibu pasca bersalin. Dengan hasil statistik menggunakan chi square didapatkan niai </w:t>
      </w:r>
      <w:r w:rsidRPr="004926F0">
        <w:rPr>
          <w:i/>
          <w:lang w:val="id"/>
        </w:rPr>
        <w:t>p value</w:t>
      </w:r>
      <w:r w:rsidRPr="004926F0">
        <w:rPr>
          <w:lang w:val="id"/>
        </w:rPr>
        <w:t xml:space="preserve"> = 0,001 yang artinya p value 0,001 &lt; 0,05. Ha Diterima yang berarti ada hubungan antara pemberian ASI ekslusif dengan </w:t>
      </w:r>
      <w:r w:rsidRPr="004926F0">
        <w:rPr>
          <w:lang w:val="id"/>
        </w:rPr>
        <w:t xml:space="preserve">datangnya menstruasi pada ibu yang menyusui. Ibu yang menyusui secara ekslusif sebagian besar memiliki waktu kembali mengalami mentruasinya lebih dari 6 bulan. </w:t>
      </w:r>
      <w:r w:rsidRPr="004926F0">
        <w:rPr>
          <w:rFonts w:cs="Arial"/>
          <w:color w:val="222222"/>
          <w:shd w:val="clear" w:color="auto" w:fill="FFFFFF"/>
          <w:lang w:val="id"/>
        </w:rPr>
        <w:t>Penelitian yang telah dilakukan juga sependapat dengan penelitian yang dilakukan Muzayyaroh dan Fatimah (2014) diperoleh hasil ada hubungan pemberian ASI ekslusif  dengan kembalinya menstruasi. Kesimpulan ini dihasilkan dengan uji chi square diperoleh 0,004 &lt; 0,05. Penelitian yang hampir serupa pun dillakukan dengan hasil terdapat hubungan pemberian ASI ekslusif dengan menstruasi pertama kali pada ibu menyusui dengan bayi usia 6 sampai 11 bulan di wilayah kerja Puskesmas Jetis Kota Yogyakarta tahun 2017 dengan nilai signifikasi sebesar 0,000 atau p value lebih kecil dari 0,05. (Nazrianti, 2017)</w:t>
      </w:r>
    </w:p>
    <w:p w14:paraId="6088572E" w14:textId="77777777" w:rsidR="004926F0" w:rsidRPr="004926F0" w:rsidRDefault="004926F0" w:rsidP="004926F0">
      <w:pPr>
        <w:spacing w:line="276" w:lineRule="auto"/>
        <w:ind w:firstLine="720"/>
        <w:jc w:val="both"/>
        <w:rPr>
          <w:lang w:val="id"/>
        </w:rPr>
      </w:pPr>
      <w:r w:rsidRPr="004926F0">
        <w:rPr>
          <w:lang w:val="id"/>
        </w:rPr>
        <w:t>Beberapa penelitian telah menunjukkan bahwa salah satu manfaat ASI ekslusif  adalah sebagai KB alami untuk ibu. Pemberian ASI ekslusif diketahui dapat menghambat ovulasi dalam sistem reproduksi wanita sehingga ibu menyusui tidak mengalami menstruasi selama ia menyusui secara ekslusif dalam waktu 6 bulan, dan ini juga dapat menurunkan peluang hamil pada ibu. (GenBest, 2024)</w:t>
      </w:r>
    </w:p>
    <w:p w14:paraId="69856A68" w14:textId="77777777" w:rsidR="004926F0" w:rsidRPr="004926F0" w:rsidRDefault="004926F0" w:rsidP="004926F0">
      <w:pPr>
        <w:spacing w:line="276" w:lineRule="auto"/>
        <w:ind w:firstLine="720"/>
        <w:jc w:val="both"/>
        <w:rPr>
          <w:lang w:val="id"/>
        </w:rPr>
      </w:pPr>
      <w:r w:rsidRPr="004926F0">
        <w:rPr>
          <w:lang w:val="id"/>
        </w:rPr>
        <w:t xml:space="preserve">Hormon </w:t>
      </w:r>
      <w:r w:rsidRPr="004926F0">
        <w:rPr>
          <w:i/>
          <w:lang w:val="id"/>
        </w:rPr>
        <w:t>prolaktin</w:t>
      </w:r>
      <w:r w:rsidRPr="004926F0">
        <w:rPr>
          <w:lang w:val="id"/>
        </w:rPr>
        <w:t xml:space="preserve"> dimiliki pria dan wanita. Pada pria, hormon </w:t>
      </w:r>
      <w:r w:rsidRPr="004926F0">
        <w:rPr>
          <w:i/>
          <w:lang w:val="id"/>
        </w:rPr>
        <w:t>prolaktin</w:t>
      </w:r>
      <w:r w:rsidRPr="004926F0">
        <w:rPr>
          <w:lang w:val="id"/>
        </w:rPr>
        <w:t xml:space="preserve"> berfungsi merangsang produksi sperma, selain itu dalam keadaan normal hormon ini pada pria dapat menstabilkan gairah seks. Sementara pada wanita, hormon </w:t>
      </w:r>
      <w:r w:rsidRPr="004926F0">
        <w:rPr>
          <w:i/>
          <w:lang w:val="id"/>
        </w:rPr>
        <w:t>prolaktin</w:t>
      </w:r>
      <w:r w:rsidRPr="004926F0">
        <w:rPr>
          <w:lang w:val="id"/>
        </w:rPr>
        <w:t xml:space="preserve"> berfungsi untuk merangsang produksi ASI dan pertumbuhan payudara, serta membantu pengaturan sikus menstruasi. Kadar hormon </w:t>
      </w:r>
      <w:r w:rsidRPr="004926F0">
        <w:rPr>
          <w:i/>
          <w:lang w:val="id"/>
        </w:rPr>
        <w:t>prolaktin</w:t>
      </w:r>
      <w:r w:rsidRPr="004926F0">
        <w:rPr>
          <w:lang w:val="id"/>
        </w:rPr>
        <w:t xml:space="preserve"> dalam tubuh wanita akan meningkat selama masa kehamilan hingga menyusui, dan akan kembali normal setelah beberapa bulan menyusui. Sedangkan pada wanita yang melahirkan namun tidak menyusui, kadar hormon </w:t>
      </w:r>
      <w:r w:rsidRPr="004926F0">
        <w:rPr>
          <w:i/>
          <w:lang w:val="id"/>
        </w:rPr>
        <w:t>prolaktin</w:t>
      </w:r>
      <w:r w:rsidRPr="004926F0">
        <w:rPr>
          <w:lang w:val="id"/>
        </w:rPr>
        <w:t xml:space="preserve"> akan segera turun  dan kembali normal tidak lama setelah habis melahirkan.  (Adrian, 2024)</w:t>
      </w:r>
    </w:p>
    <w:p w14:paraId="3E500ACC" w14:textId="77777777" w:rsidR="004926F0" w:rsidRPr="004926F0" w:rsidRDefault="004926F0" w:rsidP="004926F0">
      <w:pPr>
        <w:spacing w:line="276" w:lineRule="auto"/>
        <w:ind w:firstLine="720"/>
        <w:jc w:val="both"/>
        <w:rPr>
          <w:lang w:val="id"/>
        </w:rPr>
      </w:pPr>
      <w:r w:rsidRPr="004926F0">
        <w:rPr>
          <w:lang w:val="id"/>
        </w:rPr>
        <w:t xml:space="preserve">Supresi siklus seksual ovarium wanita selama penyapihan selama beberapa bulan setelah kelahiran menunjukkan bahwa pada sebagian besar ibu yang menyusui, siklus ovarium dan ovulasi tidak kembali seperti semula sampai beberapa minggu setelah laktasi bayi dihentikan. Penyebab keadaan ini adalah sinyal-sinyal saraf yang sama dari payudara ke </w:t>
      </w:r>
      <w:r w:rsidRPr="004926F0">
        <w:rPr>
          <w:i/>
          <w:lang w:val="id"/>
        </w:rPr>
        <w:t>hipotalamus</w:t>
      </w:r>
      <w:r w:rsidRPr="004926F0">
        <w:rPr>
          <w:lang w:val="id"/>
        </w:rPr>
        <w:t xml:space="preserve"> yang menyebabkan sekresi </w:t>
      </w:r>
      <w:r w:rsidRPr="004926F0">
        <w:rPr>
          <w:i/>
          <w:lang w:val="id"/>
        </w:rPr>
        <w:t>prolaktin</w:t>
      </w:r>
      <w:r w:rsidRPr="004926F0">
        <w:rPr>
          <w:lang w:val="id"/>
        </w:rPr>
        <w:t xml:space="preserve"> selama pengisapan, baik karena sinyal-sinyal saraf sendiri atau karena efek peningkatan </w:t>
      </w:r>
      <w:r w:rsidRPr="004926F0">
        <w:rPr>
          <w:i/>
          <w:lang w:val="id"/>
        </w:rPr>
        <w:t>prolaktin</w:t>
      </w:r>
      <w:r w:rsidRPr="004926F0">
        <w:rPr>
          <w:lang w:val="id"/>
        </w:rPr>
        <w:t xml:space="preserve"> selanjutnya, yang </w:t>
      </w:r>
      <w:r w:rsidRPr="004926F0">
        <w:rPr>
          <w:lang w:val="id"/>
        </w:rPr>
        <w:lastRenderedPageBreak/>
        <w:t>dapat menghambat sekresi hormon-hormon pelepas-</w:t>
      </w:r>
      <w:r w:rsidRPr="004926F0">
        <w:rPr>
          <w:i/>
          <w:lang w:val="id"/>
        </w:rPr>
        <w:t>gonadotropin</w:t>
      </w:r>
      <w:r w:rsidRPr="004926F0">
        <w:rPr>
          <w:lang w:val="id"/>
        </w:rPr>
        <w:t xml:space="preserve"> oleh </w:t>
      </w:r>
      <w:r w:rsidRPr="004926F0">
        <w:rPr>
          <w:i/>
          <w:lang w:val="id"/>
        </w:rPr>
        <w:t>hipotalamus</w:t>
      </w:r>
      <w:r w:rsidRPr="004926F0">
        <w:rPr>
          <w:lang w:val="id"/>
        </w:rPr>
        <w:t xml:space="preserve">. Selanjutnya akan menekan pembentukan hormon-hormon </w:t>
      </w:r>
      <w:r w:rsidRPr="004926F0">
        <w:rPr>
          <w:i/>
          <w:lang w:val="id"/>
        </w:rPr>
        <w:t>gonadotropik hipofisis</w:t>
      </w:r>
      <w:r w:rsidRPr="004926F0">
        <w:rPr>
          <w:lang w:val="id"/>
        </w:rPr>
        <w:t xml:space="preserve">, hormon </w:t>
      </w:r>
      <w:r w:rsidRPr="004926F0">
        <w:rPr>
          <w:i/>
          <w:lang w:val="id"/>
        </w:rPr>
        <w:t>lutein</w:t>
      </w:r>
      <w:r w:rsidRPr="004926F0">
        <w:rPr>
          <w:lang w:val="id"/>
        </w:rPr>
        <w:t xml:space="preserve">, dan hormon perangsang folikel. Namun setelah beberapa bulan menyusui, pada beberapa ibu, khususnya pada ibu yang menyusui bayinya hanya sementara waktu, </w:t>
      </w:r>
      <w:r w:rsidRPr="004926F0">
        <w:rPr>
          <w:i/>
          <w:lang w:val="id"/>
        </w:rPr>
        <w:t>hipofisis</w:t>
      </w:r>
      <w:r w:rsidRPr="004926F0">
        <w:rPr>
          <w:lang w:val="id"/>
        </w:rPr>
        <w:t xml:space="preserve"> mulai lagi menyekeresikan hormon-hormon </w:t>
      </w:r>
      <w:r w:rsidRPr="004926F0">
        <w:rPr>
          <w:i/>
          <w:lang w:val="id"/>
        </w:rPr>
        <w:t>gonadotrofik</w:t>
      </w:r>
      <w:r w:rsidRPr="004926F0">
        <w:rPr>
          <w:lang w:val="id"/>
        </w:rPr>
        <w:t xml:space="preserve"> secukupnya untuk mengembalikan siklus menstruasi walaupun masa menyusui dilanjutkan. (Hall, 2016) </w:t>
      </w:r>
    </w:p>
    <w:p w14:paraId="1FBB06FB" w14:textId="77777777" w:rsidR="004926F0" w:rsidRPr="004926F0" w:rsidRDefault="004926F0" w:rsidP="004926F0">
      <w:pPr>
        <w:spacing w:line="276" w:lineRule="auto"/>
        <w:ind w:firstLine="720"/>
        <w:jc w:val="both"/>
        <w:rPr>
          <w:lang w:val="id"/>
        </w:rPr>
      </w:pPr>
      <w:r w:rsidRPr="004926F0">
        <w:rPr>
          <w:lang w:val="id"/>
        </w:rPr>
        <w:t xml:space="preserve">Selain keberadaan hormon </w:t>
      </w:r>
      <w:r w:rsidRPr="004926F0">
        <w:rPr>
          <w:i/>
          <w:lang w:val="id"/>
        </w:rPr>
        <w:t>prolaktin</w:t>
      </w:r>
      <w:r w:rsidRPr="004926F0">
        <w:rPr>
          <w:lang w:val="id"/>
        </w:rPr>
        <w:t xml:space="preserve"> pada ibu menyusui yang dapat mempengaruhi fisiologi siklus menstruasi, terdapat juga hormon </w:t>
      </w:r>
      <w:r w:rsidRPr="004926F0">
        <w:rPr>
          <w:i/>
          <w:lang w:val="id"/>
        </w:rPr>
        <w:t>estrogen</w:t>
      </w:r>
      <w:r w:rsidRPr="004926F0">
        <w:rPr>
          <w:lang w:val="id"/>
        </w:rPr>
        <w:t xml:space="preserve"> yang berperan dalam mengatur siklus menstruasi dan mempersiapkan pertumbuhan lapisan dinding rahim. Juga terdapat hormon </w:t>
      </w:r>
      <w:r w:rsidRPr="004926F0">
        <w:rPr>
          <w:i/>
          <w:lang w:val="id"/>
        </w:rPr>
        <w:t>progesteron</w:t>
      </w:r>
      <w:r w:rsidRPr="004926F0">
        <w:rPr>
          <w:lang w:val="id"/>
        </w:rPr>
        <w:t xml:space="preserve"> yang berperan dalam mengatur siklus mentruasi dan proses pembuahan. Hormon </w:t>
      </w:r>
      <w:r w:rsidRPr="004926F0">
        <w:rPr>
          <w:i/>
          <w:lang w:val="id"/>
        </w:rPr>
        <w:t>prolaktin</w:t>
      </w:r>
      <w:r w:rsidRPr="004926F0">
        <w:rPr>
          <w:lang w:val="id"/>
        </w:rPr>
        <w:t xml:space="preserve"> tidak mengganggu produksi hormon </w:t>
      </w:r>
      <w:r w:rsidRPr="004926F0">
        <w:rPr>
          <w:i/>
          <w:lang w:val="id"/>
        </w:rPr>
        <w:t>estrogen</w:t>
      </w:r>
      <w:r w:rsidRPr="004926F0">
        <w:rPr>
          <w:lang w:val="id"/>
        </w:rPr>
        <w:t xml:space="preserve"> dan </w:t>
      </w:r>
      <w:r w:rsidRPr="004926F0">
        <w:rPr>
          <w:i/>
          <w:lang w:val="id"/>
        </w:rPr>
        <w:t>progesteron</w:t>
      </w:r>
      <w:r w:rsidRPr="004926F0">
        <w:rPr>
          <w:lang w:val="id"/>
        </w:rPr>
        <w:t xml:space="preserve">, tetapi kadar hormon </w:t>
      </w:r>
      <w:r w:rsidRPr="004926F0">
        <w:rPr>
          <w:i/>
          <w:lang w:val="id"/>
        </w:rPr>
        <w:t>prolaktin</w:t>
      </w:r>
      <w:r w:rsidRPr="004926F0">
        <w:rPr>
          <w:lang w:val="id"/>
        </w:rPr>
        <w:t xml:space="preserve"> dapat dipengaruhi oleh kadar </w:t>
      </w:r>
      <w:r w:rsidRPr="004926F0">
        <w:rPr>
          <w:i/>
          <w:lang w:val="id"/>
        </w:rPr>
        <w:t>estrogen</w:t>
      </w:r>
      <w:r w:rsidRPr="004926F0">
        <w:rPr>
          <w:lang w:val="id"/>
        </w:rPr>
        <w:t xml:space="preserve"> dan </w:t>
      </w:r>
      <w:r w:rsidRPr="004926F0">
        <w:rPr>
          <w:i/>
          <w:lang w:val="id"/>
        </w:rPr>
        <w:t>progesteron</w:t>
      </w:r>
      <w:r w:rsidRPr="004926F0">
        <w:rPr>
          <w:lang w:val="id"/>
        </w:rPr>
        <w:t xml:space="preserve">. Setelah bayi lahir  dan plasenta keluar, kadar </w:t>
      </w:r>
      <w:r w:rsidRPr="004926F0">
        <w:rPr>
          <w:i/>
          <w:lang w:val="id"/>
        </w:rPr>
        <w:t>estrogen</w:t>
      </w:r>
      <w:r w:rsidRPr="004926F0">
        <w:rPr>
          <w:lang w:val="id"/>
        </w:rPr>
        <w:t xml:space="preserve"> dan </w:t>
      </w:r>
      <w:r w:rsidRPr="004926F0">
        <w:rPr>
          <w:i/>
          <w:lang w:val="id"/>
        </w:rPr>
        <w:t>progesteron</w:t>
      </w:r>
      <w:r w:rsidRPr="004926F0">
        <w:rPr>
          <w:lang w:val="id"/>
        </w:rPr>
        <w:t xml:space="preserve"> menurun sehingga hormon </w:t>
      </w:r>
      <w:r w:rsidRPr="004926F0">
        <w:rPr>
          <w:i/>
          <w:lang w:val="id"/>
        </w:rPr>
        <w:t>prolaktin</w:t>
      </w:r>
      <w:r w:rsidRPr="004926F0">
        <w:rPr>
          <w:lang w:val="id"/>
        </w:rPr>
        <w:t xml:space="preserve"> naik dan memberi sinyal pada payudara untuk membuat ASI dalam jumlah banyak. (Fadli, 2024)</w:t>
      </w:r>
    </w:p>
    <w:p w14:paraId="6507A0F9" w14:textId="77777777" w:rsidR="004926F0" w:rsidRPr="004926F0" w:rsidRDefault="004926F0" w:rsidP="004926F0">
      <w:pPr>
        <w:spacing w:line="276" w:lineRule="auto"/>
        <w:ind w:firstLine="720"/>
        <w:jc w:val="both"/>
        <w:rPr>
          <w:lang w:val="id"/>
        </w:rPr>
      </w:pPr>
      <w:r w:rsidRPr="004926F0">
        <w:rPr>
          <w:lang w:val="id"/>
        </w:rPr>
        <w:t xml:space="preserve">Kadar hormon </w:t>
      </w:r>
      <w:r w:rsidRPr="004926F0">
        <w:rPr>
          <w:i/>
          <w:lang w:val="id"/>
        </w:rPr>
        <w:t>prolaktin</w:t>
      </w:r>
      <w:r w:rsidRPr="004926F0">
        <w:rPr>
          <w:lang w:val="id"/>
        </w:rPr>
        <w:t xml:space="preserve"> yang tinggi dapat menghambat siklus mentruasi. Hal ini disebabkan kadar </w:t>
      </w:r>
      <w:r w:rsidRPr="004926F0">
        <w:rPr>
          <w:i/>
          <w:lang w:val="id"/>
        </w:rPr>
        <w:t>prolaktin</w:t>
      </w:r>
      <w:r w:rsidRPr="004926F0">
        <w:rPr>
          <w:lang w:val="id"/>
        </w:rPr>
        <w:t xml:space="preserve"> yang tinggi dapat menghambat produksi hormon </w:t>
      </w:r>
      <w:r w:rsidRPr="004926F0">
        <w:rPr>
          <w:i/>
          <w:lang w:val="id"/>
        </w:rPr>
        <w:t>estrogen</w:t>
      </w:r>
      <w:r w:rsidRPr="004926F0">
        <w:rPr>
          <w:lang w:val="id"/>
        </w:rPr>
        <w:t xml:space="preserve"> dan </w:t>
      </w:r>
      <w:r w:rsidRPr="004926F0">
        <w:rPr>
          <w:i/>
          <w:lang w:val="id"/>
        </w:rPr>
        <w:t>progesteron</w:t>
      </w:r>
      <w:r w:rsidRPr="004926F0">
        <w:rPr>
          <w:lang w:val="id"/>
        </w:rPr>
        <w:t xml:space="preserve">. Hal ini dapat menyebabkan </w:t>
      </w:r>
      <w:r w:rsidRPr="004926F0">
        <w:rPr>
          <w:i/>
          <w:lang w:val="id"/>
        </w:rPr>
        <w:t>ovulasi</w:t>
      </w:r>
      <w:r w:rsidRPr="004926F0">
        <w:rPr>
          <w:lang w:val="id"/>
        </w:rPr>
        <w:t xml:space="preserve"> (pelepasan sel telur dari ovarium) terganggu atau terhenti. Akibatnya, menstruasi bisa menjadi tidak teratur atau terhenti. Kondisi ini disebut </w:t>
      </w:r>
      <w:r w:rsidRPr="004926F0">
        <w:rPr>
          <w:i/>
          <w:lang w:val="id"/>
        </w:rPr>
        <w:t>hiperprolaktinemia</w:t>
      </w:r>
      <w:r w:rsidRPr="004926F0">
        <w:rPr>
          <w:lang w:val="id"/>
        </w:rPr>
        <w:t>. (Nareza, 2024)</w:t>
      </w:r>
    </w:p>
    <w:p w14:paraId="70B76FD5" w14:textId="77777777" w:rsidR="004926F0" w:rsidRPr="004926F0" w:rsidRDefault="004926F0" w:rsidP="004926F0">
      <w:pPr>
        <w:spacing w:line="276" w:lineRule="auto"/>
        <w:ind w:firstLine="720"/>
        <w:jc w:val="both"/>
        <w:rPr>
          <w:lang w:val="id"/>
        </w:rPr>
      </w:pPr>
      <w:r w:rsidRPr="004926F0">
        <w:rPr>
          <w:lang w:val="id"/>
        </w:rPr>
        <w:t xml:space="preserve">Efek </w:t>
      </w:r>
      <w:r w:rsidRPr="004926F0">
        <w:rPr>
          <w:i/>
          <w:lang w:val="id"/>
        </w:rPr>
        <w:t>progesteron</w:t>
      </w:r>
      <w:r w:rsidRPr="004926F0">
        <w:rPr>
          <w:lang w:val="id"/>
        </w:rPr>
        <w:t xml:space="preserve"> pada payudara dengan cara meningkatkan perkembangan dari lobulus  dan alveoli payudara, mengakibatkan sel-sel alveolar berproliferasi, membesar, dan menjadi bersifat sekretorik. Akan tetapi, </w:t>
      </w:r>
      <w:r w:rsidRPr="004926F0">
        <w:rPr>
          <w:i/>
          <w:lang w:val="id"/>
        </w:rPr>
        <w:t>progesteron</w:t>
      </w:r>
      <w:r w:rsidRPr="004926F0">
        <w:rPr>
          <w:lang w:val="id"/>
        </w:rPr>
        <w:t xml:space="preserve"> tidak menyebabkan alveoli benar-benar menyekresi air susu. Air susu disekresi hanya sesudah payudara yang siap dirangsang lebih lanjut  oleh prolaktin  dari kelenjar hipofisis anterior. </w:t>
      </w:r>
      <w:r w:rsidRPr="004926F0">
        <w:rPr>
          <w:i/>
          <w:lang w:val="id"/>
        </w:rPr>
        <w:t>Progesteron</w:t>
      </w:r>
      <w:r w:rsidRPr="004926F0">
        <w:rPr>
          <w:lang w:val="id"/>
        </w:rPr>
        <w:t xml:space="preserve"> juga menyebabkan payudara membengkak. Sebagian dari pembengkakan ini terjadi karena perkembangan sekretorik  dari lobulus  dan alveoli, tetapi sebagian </w:t>
      </w:r>
      <w:r w:rsidRPr="004926F0">
        <w:rPr>
          <w:lang w:val="id"/>
        </w:rPr>
        <w:t>lagi dihasilkan dari peningkatan cairan di dalam jaringan subkutan. (Yunita, 2022)</w:t>
      </w:r>
    </w:p>
    <w:p w14:paraId="484A367D" w14:textId="77777777" w:rsidR="004926F0" w:rsidRPr="004926F0" w:rsidRDefault="004926F0" w:rsidP="004926F0">
      <w:pPr>
        <w:spacing w:line="276" w:lineRule="auto"/>
        <w:ind w:firstLine="720"/>
        <w:jc w:val="both"/>
        <w:rPr>
          <w:lang w:val="id"/>
        </w:rPr>
      </w:pPr>
      <w:r w:rsidRPr="004926F0">
        <w:rPr>
          <w:lang w:val="id"/>
        </w:rPr>
        <w:t xml:space="preserve">Keberadaan hormon </w:t>
      </w:r>
      <w:r w:rsidRPr="004926F0">
        <w:rPr>
          <w:i/>
          <w:lang w:val="id"/>
        </w:rPr>
        <w:t>oksitosin</w:t>
      </w:r>
      <w:r w:rsidRPr="004926F0">
        <w:rPr>
          <w:lang w:val="id"/>
        </w:rPr>
        <w:t xml:space="preserve"> juga tidak luput dari ibu yang sukses melaksanakan ASI ekslusif. Karena hormon </w:t>
      </w:r>
      <w:r w:rsidRPr="004926F0">
        <w:rPr>
          <w:i/>
          <w:lang w:val="id"/>
        </w:rPr>
        <w:t>oksitosin</w:t>
      </w:r>
      <w:r w:rsidRPr="004926F0">
        <w:rPr>
          <w:lang w:val="id"/>
        </w:rPr>
        <w:t xml:space="preserve"> akan meningkat secara alami untuk mengimbangi penurunan hormon </w:t>
      </w:r>
      <w:r w:rsidRPr="004926F0">
        <w:rPr>
          <w:i/>
          <w:lang w:val="id"/>
        </w:rPr>
        <w:t>estrogen</w:t>
      </w:r>
      <w:r w:rsidRPr="004926F0">
        <w:rPr>
          <w:lang w:val="id"/>
        </w:rPr>
        <w:t xml:space="preserve">  dan </w:t>
      </w:r>
      <w:r w:rsidRPr="004926F0">
        <w:rPr>
          <w:i/>
          <w:lang w:val="id"/>
        </w:rPr>
        <w:t>progesteron</w:t>
      </w:r>
      <w:r w:rsidRPr="004926F0">
        <w:rPr>
          <w:lang w:val="id"/>
        </w:rPr>
        <w:t xml:space="preserve">. Air susu secara kontinyu disekresikan ke dalam </w:t>
      </w:r>
      <w:r w:rsidRPr="004926F0">
        <w:rPr>
          <w:i/>
          <w:lang w:val="id"/>
        </w:rPr>
        <w:t>alveoli</w:t>
      </w:r>
      <w:r w:rsidRPr="004926F0">
        <w:rPr>
          <w:lang w:val="id"/>
        </w:rPr>
        <w:t xml:space="preserve"> payudara, tetapi air susu tidak dapat mengalir dengan mudah dari </w:t>
      </w:r>
      <w:r w:rsidRPr="004926F0">
        <w:rPr>
          <w:i/>
          <w:lang w:val="id"/>
        </w:rPr>
        <w:t>alveoli</w:t>
      </w:r>
      <w:r w:rsidRPr="004926F0">
        <w:rPr>
          <w:lang w:val="id"/>
        </w:rPr>
        <w:t xml:space="preserve"> ke dalam sistem </w:t>
      </w:r>
      <w:r w:rsidRPr="004926F0">
        <w:rPr>
          <w:i/>
          <w:lang w:val="id"/>
        </w:rPr>
        <w:t>duktus</w:t>
      </w:r>
      <w:r w:rsidRPr="004926F0">
        <w:rPr>
          <w:lang w:val="id"/>
        </w:rPr>
        <w:t xml:space="preserve"> dan, oleh karena itu, tidak menetes secara kontinyu dari puting susu. Sebaliknya, air susu harus diejeksikan dari </w:t>
      </w:r>
      <w:r w:rsidRPr="004926F0">
        <w:rPr>
          <w:i/>
          <w:lang w:val="id"/>
        </w:rPr>
        <w:t>alveoli</w:t>
      </w:r>
      <w:r w:rsidRPr="004926F0">
        <w:rPr>
          <w:lang w:val="id"/>
        </w:rPr>
        <w:t xml:space="preserve"> ke dalam </w:t>
      </w:r>
      <w:r w:rsidRPr="004926F0">
        <w:rPr>
          <w:i/>
          <w:lang w:val="id"/>
        </w:rPr>
        <w:t>duktus</w:t>
      </w:r>
      <w:r w:rsidRPr="004926F0">
        <w:rPr>
          <w:lang w:val="id"/>
        </w:rPr>
        <w:t xml:space="preserve"> sebelum bayi dapat memperolehnya. Proses ini disebut “</w:t>
      </w:r>
      <w:r w:rsidRPr="004926F0">
        <w:rPr>
          <w:i/>
          <w:lang w:val="id"/>
        </w:rPr>
        <w:t>let-down</w:t>
      </w:r>
      <w:r w:rsidRPr="004926F0">
        <w:rPr>
          <w:lang w:val="id"/>
        </w:rPr>
        <w:t xml:space="preserve">” air susu. Proses ini disebabkan oleh gabungan refleks neurogenik dan hormonal yang melibatkan hormon </w:t>
      </w:r>
      <w:r w:rsidRPr="004926F0">
        <w:rPr>
          <w:i/>
          <w:lang w:val="id"/>
        </w:rPr>
        <w:t>hipofisis posterior</w:t>
      </w:r>
      <w:r w:rsidRPr="004926F0">
        <w:rPr>
          <w:lang w:val="id"/>
        </w:rPr>
        <w:t xml:space="preserve">, yaitu hormon </w:t>
      </w:r>
      <w:r w:rsidRPr="004926F0">
        <w:rPr>
          <w:i/>
          <w:lang w:val="id"/>
        </w:rPr>
        <w:t>oksitosin</w:t>
      </w:r>
      <w:r w:rsidRPr="004926F0">
        <w:rPr>
          <w:lang w:val="id"/>
        </w:rPr>
        <w:t>. Hormon ini juga berperan dalam kelancaran produksi ASI. (Hall, 2016)</w:t>
      </w:r>
    </w:p>
    <w:p w14:paraId="621939D7" w14:textId="77777777" w:rsidR="004926F0" w:rsidRPr="004926F0" w:rsidRDefault="004926F0" w:rsidP="004926F0">
      <w:pPr>
        <w:spacing w:line="276" w:lineRule="auto"/>
        <w:ind w:firstLine="720"/>
        <w:jc w:val="both"/>
        <w:rPr>
          <w:lang w:val="id"/>
        </w:rPr>
      </w:pPr>
      <w:r w:rsidRPr="004926F0">
        <w:rPr>
          <w:lang w:val="id"/>
        </w:rPr>
        <w:t xml:space="preserve">Terdapat efek umpan balik negatif dari </w:t>
      </w:r>
      <w:r w:rsidRPr="004926F0">
        <w:rPr>
          <w:i/>
          <w:lang w:val="id"/>
        </w:rPr>
        <w:t>estrogen</w:t>
      </w:r>
      <w:r w:rsidRPr="004926F0">
        <w:rPr>
          <w:lang w:val="id"/>
        </w:rPr>
        <w:t xml:space="preserve"> dan </w:t>
      </w:r>
      <w:r w:rsidRPr="004926F0">
        <w:rPr>
          <w:i/>
          <w:lang w:val="id"/>
        </w:rPr>
        <w:t>progesteron</w:t>
      </w:r>
      <w:r w:rsidRPr="004926F0">
        <w:rPr>
          <w:lang w:val="id"/>
        </w:rPr>
        <w:t xml:space="preserve">  dalam menurunkan sekresi LH dan FSH. Dalam jumlah yang kecil, </w:t>
      </w:r>
      <w:r w:rsidRPr="004926F0">
        <w:rPr>
          <w:i/>
          <w:lang w:val="id"/>
        </w:rPr>
        <w:t>estrogen</w:t>
      </w:r>
      <w:r w:rsidRPr="004926F0">
        <w:rPr>
          <w:lang w:val="id"/>
        </w:rPr>
        <w:t xml:space="preserve"> mempunyai efek yang kuat  dalam menghambat produksi LH dan FSH. Juga, bila terdapat </w:t>
      </w:r>
      <w:r w:rsidRPr="004926F0">
        <w:rPr>
          <w:i/>
          <w:lang w:val="id"/>
        </w:rPr>
        <w:t>progesteron</w:t>
      </w:r>
      <w:r w:rsidRPr="004926F0">
        <w:rPr>
          <w:lang w:val="id"/>
        </w:rPr>
        <w:t xml:space="preserve">, efek penghambatan dari </w:t>
      </w:r>
      <w:r w:rsidRPr="004926F0">
        <w:rPr>
          <w:i/>
          <w:lang w:val="id"/>
        </w:rPr>
        <w:t>estrogen</w:t>
      </w:r>
      <w:r w:rsidRPr="004926F0">
        <w:rPr>
          <w:lang w:val="id"/>
        </w:rPr>
        <w:t xml:space="preserve">  akan berlipat ganda, walaupun </w:t>
      </w:r>
      <w:r w:rsidRPr="004926F0">
        <w:rPr>
          <w:i/>
          <w:lang w:val="id"/>
        </w:rPr>
        <w:t>progesteron</w:t>
      </w:r>
      <w:r w:rsidRPr="004926F0">
        <w:rPr>
          <w:lang w:val="id"/>
        </w:rPr>
        <w:t xml:space="preserve"> sendiri hanya mempunyai efek yang kecil. Efek umpan balik positif  dari </w:t>
      </w:r>
      <w:r w:rsidRPr="004926F0">
        <w:rPr>
          <w:i/>
          <w:lang w:val="id"/>
        </w:rPr>
        <w:t>estrogen</w:t>
      </w:r>
      <w:r w:rsidRPr="004926F0">
        <w:rPr>
          <w:lang w:val="id"/>
        </w:rPr>
        <w:t xml:space="preserve">  sebelum </w:t>
      </w:r>
      <w:r w:rsidRPr="004926F0">
        <w:rPr>
          <w:i/>
          <w:lang w:val="id"/>
        </w:rPr>
        <w:t>ovulasi</w:t>
      </w:r>
      <w:r w:rsidRPr="004926F0">
        <w:rPr>
          <w:lang w:val="id"/>
        </w:rPr>
        <w:t xml:space="preserve"> menyebabkan lonjakan LH </w:t>
      </w:r>
      <w:r w:rsidRPr="004926F0">
        <w:rPr>
          <w:i/>
          <w:lang w:val="id"/>
        </w:rPr>
        <w:t>praovulasi</w:t>
      </w:r>
      <w:r w:rsidRPr="004926F0">
        <w:rPr>
          <w:lang w:val="id"/>
        </w:rPr>
        <w:t xml:space="preserve">. Kelenjar </w:t>
      </w:r>
      <w:r w:rsidRPr="004926F0">
        <w:rPr>
          <w:i/>
          <w:lang w:val="id"/>
        </w:rPr>
        <w:t>hipofisis anterior</w:t>
      </w:r>
      <w:r w:rsidRPr="004926F0">
        <w:rPr>
          <w:lang w:val="id"/>
        </w:rPr>
        <w:t xml:space="preserve"> dapat menyekresi jumlah LH yang sangat meningkat  selama 1 sampai 2 hari mulai 24 sampai 48 jam sebelum </w:t>
      </w:r>
      <w:r w:rsidRPr="004926F0">
        <w:rPr>
          <w:i/>
          <w:lang w:val="id"/>
        </w:rPr>
        <w:t>ovulasi</w:t>
      </w:r>
      <w:r w:rsidRPr="004926F0">
        <w:rPr>
          <w:lang w:val="id"/>
        </w:rPr>
        <w:t xml:space="preserve">. Sel-sel </w:t>
      </w:r>
      <w:r w:rsidRPr="004926F0">
        <w:rPr>
          <w:i/>
          <w:lang w:val="id"/>
        </w:rPr>
        <w:t>granu</w:t>
      </w:r>
      <w:r w:rsidRPr="004926F0">
        <w:rPr>
          <w:i/>
          <w:lang w:val="id-ID"/>
        </w:rPr>
        <w:t>l</w:t>
      </w:r>
      <w:r w:rsidRPr="004926F0">
        <w:rPr>
          <w:i/>
          <w:lang w:val="id"/>
        </w:rPr>
        <w:t>osa</w:t>
      </w:r>
      <w:r w:rsidRPr="004926F0">
        <w:rPr>
          <w:lang w:val="id"/>
        </w:rPr>
        <w:t xml:space="preserve"> dari </w:t>
      </w:r>
      <w:r w:rsidRPr="004926F0">
        <w:rPr>
          <w:i/>
          <w:lang w:val="id"/>
        </w:rPr>
        <w:t>folikel</w:t>
      </w:r>
      <w:r w:rsidRPr="004926F0">
        <w:rPr>
          <w:lang w:val="id"/>
        </w:rPr>
        <w:t xml:space="preserve"> mulai menyekresi </w:t>
      </w:r>
      <w:r w:rsidRPr="004926F0">
        <w:rPr>
          <w:i/>
          <w:lang w:val="id"/>
        </w:rPr>
        <w:t>progesteron</w:t>
      </w:r>
      <w:r w:rsidRPr="004926F0">
        <w:rPr>
          <w:lang w:val="id"/>
        </w:rPr>
        <w:t xml:space="preserve">  dalam jumlah sedikit tetapi meningkat, sehari atau beberapa hari sebelum terjadi lonjakan LH </w:t>
      </w:r>
      <w:r w:rsidRPr="004926F0">
        <w:rPr>
          <w:i/>
          <w:lang w:val="id"/>
        </w:rPr>
        <w:t>praovulasi</w:t>
      </w:r>
      <w:r w:rsidRPr="004926F0">
        <w:rPr>
          <w:lang w:val="id"/>
        </w:rPr>
        <w:t xml:space="preserve">, dan juga diperkirakan bahwa hal ini merupakan faktor yang merangsang kelebihan LH. Tanpa lonjakan LH </w:t>
      </w:r>
      <w:r w:rsidRPr="004926F0">
        <w:rPr>
          <w:i/>
          <w:lang w:val="id"/>
        </w:rPr>
        <w:t>praovulasi</w:t>
      </w:r>
      <w:r w:rsidRPr="004926F0">
        <w:rPr>
          <w:lang w:val="id"/>
        </w:rPr>
        <w:t xml:space="preserve"> ini, tidak akan terjadi </w:t>
      </w:r>
      <w:r w:rsidRPr="004926F0">
        <w:rPr>
          <w:i/>
          <w:lang w:val="id"/>
        </w:rPr>
        <w:t>ovulasi</w:t>
      </w:r>
      <w:r w:rsidRPr="004926F0">
        <w:rPr>
          <w:lang w:val="id"/>
        </w:rPr>
        <w:t>. (Hall, 2016)</w:t>
      </w:r>
    </w:p>
    <w:p w14:paraId="7CCCE48A" w14:textId="77777777" w:rsidR="004926F0" w:rsidRPr="004926F0" w:rsidRDefault="004926F0" w:rsidP="004926F0">
      <w:pPr>
        <w:spacing w:line="276" w:lineRule="auto"/>
        <w:ind w:firstLine="720"/>
        <w:jc w:val="both"/>
        <w:rPr>
          <w:lang w:val="id"/>
        </w:rPr>
      </w:pPr>
      <w:r w:rsidRPr="004926F0">
        <w:rPr>
          <w:lang w:val="id"/>
        </w:rPr>
        <w:t xml:space="preserve">Siklus bulanan endometrium dan menstruasi terjadi dengan produksi berulang dari </w:t>
      </w:r>
      <w:r w:rsidRPr="004926F0">
        <w:rPr>
          <w:i/>
          <w:lang w:val="id"/>
        </w:rPr>
        <w:t>estrogen</w:t>
      </w:r>
      <w:r w:rsidRPr="004926F0">
        <w:rPr>
          <w:lang w:val="id"/>
        </w:rPr>
        <w:t xml:space="preserve"> dan </w:t>
      </w:r>
      <w:r w:rsidRPr="004926F0">
        <w:rPr>
          <w:i/>
          <w:lang w:val="id"/>
        </w:rPr>
        <w:t>progesteron</w:t>
      </w:r>
      <w:r w:rsidRPr="004926F0">
        <w:rPr>
          <w:lang w:val="id"/>
        </w:rPr>
        <w:t xml:space="preserve"> oleh ovarium mempunyai kaitan dengan siklus endometrium yang bekerja melalui tahapan yaitu </w:t>
      </w:r>
      <w:r w:rsidRPr="004926F0">
        <w:rPr>
          <w:i/>
          <w:lang w:val="id"/>
        </w:rPr>
        <w:t>proliferasi</w:t>
      </w:r>
      <w:r w:rsidRPr="004926F0">
        <w:rPr>
          <w:lang w:val="id"/>
        </w:rPr>
        <w:t xml:space="preserve"> dari endometrium uterus, perubahan sekretoris pada endometrium, </w:t>
      </w:r>
      <w:r w:rsidRPr="004926F0">
        <w:rPr>
          <w:i/>
          <w:lang w:val="id"/>
        </w:rPr>
        <w:t>deskuamasi</w:t>
      </w:r>
      <w:r w:rsidRPr="004926F0">
        <w:rPr>
          <w:lang w:val="id"/>
        </w:rPr>
        <w:t xml:space="preserve"> dari endometrium yang dikenal sebagai menstruasi. Osilasi umpan balik  yang mengontrol ritme siklus seksual  wanita dipengaruhi oleh peristiwa sekresi hormon ovarium </w:t>
      </w:r>
      <w:r w:rsidRPr="004926F0">
        <w:rPr>
          <w:i/>
          <w:lang w:val="id"/>
        </w:rPr>
        <w:t>pascaovulasi</w:t>
      </w:r>
      <w:r w:rsidRPr="004926F0">
        <w:rPr>
          <w:lang w:val="id"/>
        </w:rPr>
        <w:t xml:space="preserve"> dan depresi </w:t>
      </w:r>
      <w:r w:rsidRPr="004926F0">
        <w:rPr>
          <w:i/>
          <w:lang w:val="id"/>
        </w:rPr>
        <w:t>gonadotropin</w:t>
      </w:r>
      <w:r w:rsidRPr="004926F0">
        <w:rPr>
          <w:lang w:val="id"/>
        </w:rPr>
        <w:t xml:space="preserve">, fase pertumbuhan </w:t>
      </w:r>
      <w:r w:rsidRPr="004926F0">
        <w:rPr>
          <w:i/>
          <w:lang w:val="id"/>
        </w:rPr>
        <w:t>folikel</w:t>
      </w:r>
      <w:r w:rsidRPr="004926F0">
        <w:rPr>
          <w:lang w:val="id"/>
        </w:rPr>
        <w:t xml:space="preserve"> dan lonjakan LH dan FSH </w:t>
      </w:r>
      <w:r w:rsidRPr="004926F0">
        <w:rPr>
          <w:i/>
          <w:lang w:val="id"/>
        </w:rPr>
        <w:t>praovulasi</w:t>
      </w:r>
      <w:r w:rsidRPr="004926F0">
        <w:rPr>
          <w:lang w:val="id"/>
        </w:rPr>
        <w:t xml:space="preserve">. Terjadinya siklus </w:t>
      </w:r>
      <w:r w:rsidRPr="004926F0">
        <w:rPr>
          <w:i/>
          <w:lang w:val="id"/>
        </w:rPr>
        <w:t>anovulasi</w:t>
      </w:r>
      <w:r w:rsidRPr="004926F0">
        <w:rPr>
          <w:lang w:val="id"/>
        </w:rPr>
        <w:t xml:space="preserve"> bila lonjakan </w:t>
      </w:r>
      <w:r w:rsidRPr="004926F0">
        <w:rPr>
          <w:lang w:val="id"/>
        </w:rPr>
        <w:lastRenderedPageBreak/>
        <w:t xml:space="preserve">LH </w:t>
      </w:r>
      <w:r w:rsidRPr="004926F0">
        <w:rPr>
          <w:i/>
          <w:lang w:val="id"/>
        </w:rPr>
        <w:t>praovulasi</w:t>
      </w:r>
      <w:r w:rsidRPr="004926F0">
        <w:rPr>
          <w:lang w:val="id"/>
        </w:rPr>
        <w:t xml:space="preserve"> tidak cukup besar, </w:t>
      </w:r>
      <w:r w:rsidRPr="004926F0">
        <w:rPr>
          <w:i/>
          <w:lang w:val="id"/>
        </w:rPr>
        <w:t>ovulasi</w:t>
      </w:r>
      <w:r w:rsidRPr="004926F0">
        <w:rPr>
          <w:lang w:val="id"/>
        </w:rPr>
        <w:t xml:space="preserve"> tidak akan berlangsung, dan siklus disebut sebagai “</w:t>
      </w:r>
      <w:r w:rsidRPr="004926F0">
        <w:rPr>
          <w:i/>
          <w:lang w:val="id"/>
        </w:rPr>
        <w:t>anovulatorik</w:t>
      </w:r>
      <w:r w:rsidRPr="004926F0">
        <w:rPr>
          <w:lang w:val="id"/>
        </w:rPr>
        <w:t xml:space="preserve">”. Variasi siklus dari siklus seksual terus berlanjut tetapi mengalami perubahan dengan cara yaitu tidak adanya </w:t>
      </w:r>
      <w:r w:rsidRPr="004926F0">
        <w:rPr>
          <w:i/>
          <w:lang w:val="id"/>
        </w:rPr>
        <w:t>ovulasi</w:t>
      </w:r>
      <w:r w:rsidRPr="004926F0">
        <w:rPr>
          <w:lang w:val="id"/>
        </w:rPr>
        <w:t xml:space="preserve"> menyebabkan </w:t>
      </w:r>
      <w:r w:rsidRPr="004926F0">
        <w:rPr>
          <w:i/>
          <w:lang w:val="id"/>
        </w:rPr>
        <w:t>korpus luteum</w:t>
      </w:r>
      <w:r w:rsidRPr="004926F0">
        <w:rPr>
          <w:lang w:val="id"/>
        </w:rPr>
        <w:t xml:space="preserve"> gagal berkembang, dan sebagai akibatnya, hampir tidak ada sekresi </w:t>
      </w:r>
      <w:r w:rsidRPr="004926F0">
        <w:rPr>
          <w:i/>
          <w:lang w:val="id"/>
        </w:rPr>
        <w:t>progesteron</w:t>
      </w:r>
      <w:r w:rsidRPr="004926F0">
        <w:rPr>
          <w:lang w:val="id"/>
        </w:rPr>
        <w:t xml:space="preserve"> selama bagian akhir dari siklus.(Hall, 2019)</w:t>
      </w:r>
    </w:p>
    <w:p w14:paraId="5B687080" w14:textId="77777777" w:rsidR="004926F0" w:rsidRPr="004926F0" w:rsidRDefault="004926F0" w:rsidP="004926F0">
      <w:pPr>
        <w:spacing w:before="25" w:line="276" w:lineRule="auto"/>
        <w:rPr>
          <w:szCs w:val="24"/>
          <w:lang w:val="id"/>
        </w:rPr>
      </w:pPr>
    </w:p>
    <w:p w14:paraId="50B0CDC5" w14:textId="77777777" w:rsidR="004926F0" w:rsidRPr="004926F0" w:rsidRDefault="004926F0" w:rsidP="004926F0">
      <w:pPr>
        <w:spacing w:line="276" w:lineRule="auto"/>
        <w:outlineLvl w:val="0"/>
        <w:rPr>
          <w:b/>
          <w:bCs/>
          <w:sz w:val="24"/>
          <w:szCs w:val="24"/>
          <w:lang w:val="id"/>
        </w:rPr>
      </w:pPr>
      <w:r w:rsidRPr="004926F0">
        <w:rPr>
          <w:b/>
          <w:bCs/>
          <w:spacing w:val="-2"/>
          <w:sz w:val="24"/>
          <w:szCs w:val="24"/>
          <w:lang w:val="id"/>
        </w:rPr>
        <w:t>KESIMPULAN</w:t>
      </w:r>
    </w:p>
    <w:p w14:paraId="29D2CE4B" w14:textId="77777777" w:rsidR="004926F0" w:rsidRPr="004926F0" w:rsidRDefault="004926F0" w:rsidP="004926F0">
      <w:pPr>
        <w:spacing w:line="276" w:lineRule="auto"/>
        <w:ind w:right="38" w:firstLine="566"/>
        <w:jc w:val="both"/>
        <w:rPr>
          <w:sz w:val="24"/>
          <w:szCs w:val="24"/>
          <w:lang w:val="id-ID"/>
        </w:rPr>
      </w:pPr>
      <w:r w:rsidRPr="004926F0">
        <w:rPr>
          <w:sz w:val="24"/>
          <w:szCs w:val="24"/>
          <w:lang w:val="id"/>
        </w:rPr>
        <w:t xml:space="preserve">Hasil analisis bivariat diperoleh nilai </w:t>
      </w:r>
      <w:r w:rsidRPr="004926F0">
        <w:rPr>
          <w:i/>
          <w:sz w:val="24"/>
          <w:szCs w:val="24"/>
          <w:lang w:val="id"/>
        </w:rPr>
        <w:t>p value</w:t>
      </w:r>
      <w:r w:rsidRPr="004926F0">
        <w:rPr>
          <w:sz w:val="24"/>
          <w:szCs w:val="24"/>
          <w:lang w:val="id"/>
        </w:rPr>
        <w:t xml:space="preserve"> = 0,000. Ini berarti </w:t>
      </w:r>
      <w:r w:rsidRPr="004926F0">
        <w:rPr>
          <w:i/>
          <w:sz w:val="24"/>
          <w:szCs w:val="24"/>
          <w:lang w:val="id"/>
        </w:rPr>
        <w:t>p value</w:t>
      </w:r>
      <w:r w:rsidRPr="004926F0">
        <w:rPr>
          <w:sz w:val="24"/>
          <w:szCs w:val="24"/>
          <w:lang w:val="id"/>
        </w:rPr>
        <w:t xml:space="preserve"> 0,000 &lt; α =0,05 yang artinya bahwa Ha diterima yang berarti ada pengaruh antara pemberian ASI ekslusif dengan fisiologi siklus menstruasi pada ibu menyusui di PMB Yuli Bahriah Kertapati tahun 2024. Ibu yang menyusui secara ekslusif dan  efektif akan mengalami fisiologi siklus menstruasi yang tidak teratur.</w:t>
      </w:r>
      <w:r w:rsidRPr="004926F0">
        <w:rPr>
          <w:sz w:val="24"/>
          <w:szCs w:val="24"/>
          <w:lang w:val="id-ID"/>
        </w:rPr>
        <w:t xml:space="preserve"> Resiko relatif (RR) bernilai 0,042 &lt; 1 berarti probabilitas kejadian lebih rendah untuk kelompok yang mengalami menstruasi yang tidak teratur daripada kelompok yang menstruasi yang teratur. Menstruasi yang tidak teratur ini merupakan faktor protektif karena berhubungan dengan probabilitas yang lebih rendah dari hasil yang merugikan.</w:t>
      </w:r>
    </w:p>
    <w:p w14:paraId="60D66A42" w14:textId="77777777" w:rsidR="004926F0" w:rsidRPr="004926F0" w:rsidRDefault="004926F0" w:rsidP="004926F0">
      <w:pPr>
        <w:spacing w:line="276" w:lineRule="auto"/>
        <w:jc w:val="both"/>
        <w:outlineLvl w:val="0"/>
        <w:rPr>
          <w:b/>
          <w:bCs/>
          <w:sz w:val="24"/>
          <w:szCs w:val="24"/>
          <w:lang w:val="id"/>
        </w:rPr>
        <w:sectPr w:rsidR="004926F0" w:rsidRPr="004926F0" w:rsidSect="004926F0">
          <w:type w:val="continuous"/>
          <w:pgSz w:w="11910" w:h="16840"/>
          <w:pgMar w:top="940" w:right="640" w:bottom="840" w:left="1260" w:header="399" w:footer="828" w:gutter="0"/>
          <w:cols w:num="2" w:space="720" w:equalWidth="0">
            <w:col w:w="4660" w:space="435"/>
            <w:col w:w="4915"/>
          </w:cols>
        </w:sectPr>
      </w:pPr>
    </w:p>
    <w:p w14:paraId="619EF77F" w14:textId="77777777" w:rsidR="004926F0" w:rsidRPr="004926F0" w:rsidRDefault="004926F0" w:rsidP="004926F0">
      <w:pPr>
        <w:spacing w:line="276" w:lineRule="auto"/>
        <w:jc w:val="both"/>
        <w:outlineLvl w:val="0"/>
        <w:rPr>
          <w:b/>
          <w:bCs/>
          <w:sz w:val="24"/>
          <w:szCs w:val="24"/>
          <w:lang w:val="id"/>
        </w:rPr>
      </w:pPr>
    </w:p>
    <w:p w14:paraId="58A21645" w14:textId="77777777" w:rsidR="004926F0" w:rsidRDefault="004926F0" w:rsidP="004926F0">
      <w:pPr>
        <w:spacing w:line="276" w:lineRule="auto"/>
        <w:jc w:val="both"/>
        <w:outlineLvl w:val="0"/>
        <w:rPr>
          <w:b/>
          <w:bCs/>
          <w:sz w:val="24"/>
          <w:szCs w:val="24"/>
          <w:lang w:val="id"/>
        </w:rPr>
        <w:sectPr w:rsidR="004926F0" w:rsidSect="004926F0">
          <w:pgSz w:w="11910" w:h="16840"/>
          <w:pgMar w:top="320" w:right="700" w:bottom="280" w:left="1300" w:header="720" w:footer="720" w:gutter="0"/>
          <w:cols w:space="720"/>
        </w:sectPr>
      </w:pPr>
    </w:p>
    <w:p w14:paraId="2A899BB4" w14:textId="77777777" w:rsidR="004926F0" w:rsidRPr="004926F0" w:rsidRDefault="004926F0" w:rsidP="004926F0">
      <w:pPr>
        <w:spacing w:line="276" w:lineRule="auto"/>
        <w:jc w:val="both"/>
        <w:outlineLvl w:val="0"/>
        <w:rPr>
          <w:b/>
          <w:bCs/>
          <w:sz w:val="24"/>
          <w:szCs w:val="24"/>
          <w:lang w:val="id"/>
        </w:rPr>
      </w:pPr>
      <w:r w:rsidRPr="004926F0">
        <w:rPr>
          <w:b/>
          <w:bCs/>
          <w:sz w:val="24"/>
          <w:szCs w:val="24"/>
          <w:lang w:val="id"/>
        </w:rPr>
        <w:t>DAFTAR</w:t>
      </w:r>
      <w:r w:rsidRPr="004926F0">
        <w:rPr>
          <w:b/>
          <w:bCs/>
          <w:spacing w:val="-5"/>
          <w:sz w:val="24"/>
          <w:szCs w:val="24"/>
          <w:lang w:val="id"/>
        </w:rPr>
        <w:t xml:space="preserve"> </w:t>
      </w:r>
      <w:r w:rsidRPr="004926F0">
        <w:rPr>
          <w:b/>
          <w:bCs/>
          <w:spacing w:val="-2"/>
          <w:sz w:val="24"/>
          <w:szCs w:val="24"/>
          <w:lang w:val="id"/>
        </w:rPr>
        <w:t>PUSTAKA</w:t>
      </w:r>
    </w:p>
    <w:p w14:paraId="7C2716B0" w14:textId="77777777" w:rsidR="004926F0" w:rsidRPr="004926F0" w:rsidRDefault="004926F0" w:rsidP="004926F0">
      <w:pPr>
        <w:spacing w:line="276" w:lineRule="auto"/>
        <w:ind w:left="567" w:hanging="567"/>
        <w:rPr>
          <w:lang w:val="id"/>
        </w:rPr>
      </w:pPr>
    </w:p>
    <w:p w14:paraId="029E5707" w14:textId="77777777" w:rsidR="004926F0" w:rsidRPr="004926F0" w:rsidRDefault="004926F0" w:rsidP="004926F0">
      <w:pPr>
        <w:spacing w:line="276" w:lineRule="auto"/>
        <w:ind w:left="567" w:hanging="567"/>
        <w:rPr>
          <w:lang w:val="id-ID"/>
        </w:rPr>
      </w:pPr>
      <w:r w:rsidRPr="004926F0">
        <w:rPr>
          <w:lang w:val="id"/>
        </w:rPr>
        <w:t xml:space="preserve">Adrian, K. 2024. </w:t>
      </w:r>
      <w:hyperlink r:id="rId12" w:history="1">
        <w:r w:rsidRPr="004926F0">
          <w:rPr>
            <w:lang w:val="id"/>
          </w:rPr>
          <w:t>https://www.alodokter.</w:t>
        </w:r>
      </w:hyperlink>
      <w:r w:rsidRPr="004926F0">
        <w:rPr>
          <w:lang w:val="id-ID"/>
        </w:rPr>
        <w:t xml:space="preserve"> (Diakses tanggal 2 oktober 2024)</w:t>
      </w:r>
    </w:p>
    <w:p w14:paraId="0F7D490A" w14:textId="77777777" w:rsidR="004926F0" w:rsidRPr="004926F0" w:rsidRDefault="004926F0" w:rsidP="004926F0">
      <w:pPr>
        <w:spacing w:line="276" w:lineRule="auto"/>
        <w:rPr>
          <w:lang w:val="id"/>
        </w:rPr>
      </w:pPr>
    </w:p>
    <w:p w14:paraId="5467BF87" w14:textId="77777777" w:rsidR="004926F0" w:rsidRPr="004926F0" w:rsidRDefault="004926F0" w:rsidP="004926F0">
      <w:pPr>
        <w:spacing w:line="276" w:lineRule="auto"/>
        <w:ind w:left="567" w:hanging="567"/>
        <w:rPr>
          <w:lang w:val="id"/>
        </w:rPr>
      </w:pPr>
      <w:r w:rsidRPr="004926F0">
        <w:rPr>
          <w:lang w:val="id"/>
        </w:rPr>
        <w:t>Azizah N, dan Rosyidah R,.  2019. Buku Ajar Asuhan Kebidanan Nifas dan Menyusui. UMSIDA Press.</w:t>
      </w:r>
    </w:p>
    <w:p w14:paraId="2B2B860C" w14:textId="77777777" w:rsidR="004926F0" w:rsidRPr="004926F0" w:rsidRDefault="004926F0" w:rsidP="004926F0">
      <w:pPr>
        <w:spacing w:line="276" w:lineRule="auto"/>
        <w:rPr>
          <w:color w:val="222222"/>
          <w:shd w:val="clear" w:color="auto" w:fill="FFFFFF"/>
          <w:lang w:val="id"/>
        </w:rPr>
      </w:pPr>
    </w:p>
    <w:p w14:paraId="3FC23255" w14:textId="77777777" w:rsidR="004926F0" w:rsidRPr="004926F0" w:rsidRDefault="004926F0" w:rsidP="004926F0">
      <w:pPr>
        <w:spacing w:line="276" w:lineRule="auto"/>
        <w:ind w:left="567" w:hanging="567"/>
        <w:rPr>
          <w:lang w:val="id"/>
        </w:rPr>
      </w:pPr>
      <w:r w:rsidRPr="004926F0">
        <w:rPr>
          <w:color w:val="222222"/>
          <w:shd w:val="clear" w:color="auto" w:fill="FFFFFF"/>
          <w:lang w:val="id"/>
        </w:rPr>
        <w:t>Basuki, D. R., &amp; Bahar, Y. (2017). Hubungan Antara Pemberian Asi Ekslusif Dengan Keteraturan Siklus Menstruasi Bagi Ibu-Ibu Menyusui Di Puskesmas Purwokerto Barat Banyumas. </w:t>
      </w:r>
      <w:r w:rsidRPr="004926F0">
        <w:rPr>
          <w:i/>
          <w:iCs/>
          <w:lang w:val="id"/>
        </w:rPr>
        <w:t>Sainteks</w:t>
      </w:r>
      <w:r w:rsidRPr="004926F0">
        <w:rPr>
          <w:lang w:val="id"/>
        </w:rPr>
        <w:t>, </w:t>
      </w:r>
      <w:r w:rsidRPr="004926F0">
        <w:rPr>
          <w:i/>
          <w:iCs/>
          <w:lang w:val="id"/>
        </w:rPr>
        <w:t>13</w:t>
      </w:r>
      <w:r w:rsidRPr="004926F0">
        <w:rPr>
          <w:lang w:val="id"/>
        </w:rPr>
        <w:t>(1).</w:t>
      </w:r>
    </w:p>
    <w:p w14:paraId="1811B4A8" w14:textId="77777777" w:rsidR="004926F0" w:rsidRPr="004926F0" w:rsidRDefault="004926F0" w:rsidP="004926F0">
      <w:pPr>
        <w:spacing w:line="276" w:lineRule="auto"/>
        <w:rPr>
          <w:lang w:val="id"/>
        </w:rPr>
      </w:pPr>
    </w:p>
    <w:p w14:paraId="7A4C5955" w14:textId="77777777" w:rsidR="004926F0" w:rsidRPr="004926F0" w:rsidRDefault="004926F0" w:rsidP="004926F0">
      <w:pPr>
        <w:spacing w:line="276" w:lineRule="auto"/>
        <w:ind w:left="567" w:hanging="567"/>
        <w:rPr>
          <w:lang w:val="id"/>
        </w:rPr>
      </w:pPr>
      <w:r w:rsidRPr="004926F0">
        <w:rPr>
          <w:lang w:val="id"/>
        </w:rPr>
        <w:t xml:space="preserve">Fadli, R.  </w:t>
      </w:r>
      <w:r w:rsidRPr="004926F0">
        <w:rPr>
          <w:lang w:val="id-ID"/>
        </w:rPr>
        <w:t>(</w:t>
      </w:r>
      <w:r w:rsidRPr="004926F0">
        <w:rPr>
          <w:lang w:val="id"/>
        </w:rPr>
        <w:t>2024</w:t>
      </w:r>
      <w:r w:rsidRPr="004926F0">
        <w:rPr>
          <w:lang w:val="id-ID"/>
        </w:rPr>
        <w:t>)</w:t>
      </w:r>
      <w:r w:rsidRPr="004926F0">
        <w:rPr>
          <w:lang w:val="id"/>
        </w:rPr>
        <w:t>.</w:t>
      </w:r>
      <w:r w:rsidRPr="004926F0">
        <w:rPr>
          <w:lang w:val="id-ID"/>
        </w:rPr>
        <w:t xml:space="preserve"> Perbedaan dan Fungsi Hormon Estrogen dan Progesteron. Diakses 02 November 2024 dari</w:t>
      </w:r>
      <w:r w:rsidRPr="004926F0">
        <w:rPr>
          <w:lang w:val="id"/>
        </w:rPr>
        <w:t xml:space="preserve"> </w:t>
      </w:r>
      <w:hyperlink r:id="rId13" w:history="1">
        <w:r w:rsidRPr="004926F0">
          <w:rPr>
            <w:color w:val="0000FF" w:themeColor="hyperlink"/>
            <w:u w:val="single"/>
            <w:lang w:val="id"/>
          </w:rPr>
          <w:t>https://www.halodoc.com/artikel/ini-perbedaan-dan-fungsi-hormon-estrogen-dan-progesteron</w:t>
        </w:r>
      </w:hyperlink>
    </w:p>
    <w:p w14:paraId="5E0C1CF2" w14:textId="77777777" w:rsidR="004926F0" w:rsidRPr="004926F0" w:rsidRDefault="004926F0" w:rsidP="004926F0">
      <w:pPr>
        <w:spacing w:line="276" w:lineRule="auto"/>
        <w:rPr>
          <w:color w:val="222222"/>
          <w:shd w:val="clear" w:color="auto" w:fill="FFFFFF"/>
          <w:lang w:val="id"/>
        </w:rPr>
      </w:pPr>
    </w:p>
    <w:p w14:paraId="11BF4E8D" w14:textId="77777777" w:rsidR="004926F0" w:rsidRPr="004926F0" w:rsidRDefault="004926F0" w:rsidP="004926F0">
      <w:pPr>
        <w:spacing w:line="276" w:lineRule="auto"/>
        <w:ind w:left="567" w:hanging="567"/>
        <w:rPr>
          <w:lang w:val="id"/>
        </w:rPr>
      </w:pPr>
      <w:r w:rsidRPr="004926F0">
        <w:rPr>
          <w:color w:val="222222"/>
          <w:shd w:val="clear" w:color="auto" w:fill="FFFFFF"/>
          <w:lang w:val="id"/>
        </w:rPr>
        <w:t>Fatiah, M. S., Tambing, Y., &amp; Catursaptani, R. (2022). Pengaruh Pemberian ASI Eksklusif terhadap Amenorrhea Laktasi di Indonesia: Influence of Exclusive breastfeeding behaviour with Lactation Amenorrhe in Indonesia. </w:t>
      </w:r>
      <w:r w:rsidRPr="004926F0">
        <w:rPr>
          <w:i/>
          <w:iCs/>
          <w:lang w:val="id"/>
        </w:rPr>
        <w:t>Jurnal Bidan Cerdas</w:t>
      </w:r>
      <w:r w:rsidRPr="004926F0">
        <w:rPr>
          <w:lang w:val="id"/>
        </w:rPr>
        <w:t>, </w:t>
      </w:r>
      <w:r w:rsidRPr="004926F0">
        <w:rPr>
          <w:i/>
          <w:iCs/>
          <w:lang w:val="id"/>
        </w:rPr>
        <w:t>4</w:t>
      </w:r>
      <w:r w:rsidRPr="004926F0">
        <w:rPr>
          <w:lang w:val="id"/>
        </w:rPr>
        <w:t>(3), 141-151.</w:t>
      </w:r>
    </w:p>
    <w:p w14:paraId="73353A81" w14:textId="77777777" w:rsidR="004926F0" w:rsidRPr="004926F0" w:rsidRDefault="004926F0" w:rsidP="004926F0">
      <w:pPr>
        <w:spacing w:line="276" w:lineRule="auto"/>
        <w:rPr>
          <w:color w:val="222222"/>
          <w:shd w:val="clear" w:color="auto" w:fill="FFFFFF"/>
          <w:lang w:val="id"/>
        </w:rPr>
      </w:pPr>
    </w:p>
    <w:p w14:paraId="5C126B69" w14:textId="77777777" w:rsidR="004926F0" w:rsidRPr="004926F0" w:rsidRDefault="004926F0" w:rsidP="004926F0">
      <w:pPr>
        <w:spacing w:line="276" w:lineRule="auto"/>
        <w:ind w:left="567" w:hanging="567"/>
        <w:rPr>
          <w:lang w:val="id"/>
        </w:rPr>
      </w:pPr>
      <w:r w:rsidRPr="004926F0">
        <w:rPr>
          <w:color w:val="222222"/>
          <w:shd w:val="clear" w:color="auto" w:fill="FFFFFF"/>
          <w:lang w:val="id"/>
        </w:rPr>
        <w:t>Fatmayant, A. (2019). PENGARUH PEMBERIAN ASI DENGAN KEMBALINYA MENSRUASI PADA IBU MENYUSUI. </w:t>
      </w:r>
      <w:r w:rsidRPr="004926F0">
        <w:rPr>
          <w:i/>
          <w:iCs/>
          <w:lang w:val="id"/>
        </w:rPr>
        <w:t>Jurnal Kesehatan STIKES Darul Azhar Batulicin</w:t>
      </w:r>
      <w:r w:rsidRPr="004926F0">
        <w:rPr>
          <w:lang w:val="id"/>
        </w:rPr>
        <w:t>, </w:t>
      </w:r>
      <w:r w:rsidRPr="004926F0">
        <w:rPr>
          <w:i/>
          <w:iCs/>
          <w:lang w:val="id"/>
        </w:rPr>
        <w:t>8</w:t>
      </w:r>
      <w:r w:rsidRPr="004926F0">
        <w:rPr>
          <w:lang w:val="id"/>
        </w:rPr>
        <w:t>(1).</w:t>
      </w:r>
    </w:p>
    <w:p w14:paraId="49AF816C" w14:textId="77777777" w:rsidR="004926F0" w:rsidRPr="004926F0" w:rsidRDefault="004926F0" w:rsidP="004926F0">
      <w:pPr>
        <w:spacing w:line="276" w:lineRule="auto"/>
        <w:rPr>
          <w:lang w:val="id"/>
        </w:rPr>
      </w:pPr>
    </w:p>
    <w:p w14:paraId="6D04E3C0" w14:textId="77777777" w:rsidR="004926F0" w:rsidRPr="004926F0" w:rsidRDefault="004926F0" w:rsidP="004926F0">
      <w:pPr>
        <w:spacing w:line="276" w:lineRule="auto"/>
        <w:ind w:left="567" w:hanging="567"/>
        <w:rPr>
          <w:lang w:val="id"/>
        </w:rPr>
      </w:pPr>
      <w:r w:rsidRPr="004926F0">
        <w:rPr>
          <w:lang w:val="id"/>
        </w:rPr>
        <w:t xml:space="preserve">GenBest. </w:t>
      </w:r>
      <w:r w:rsidRPr="004926F0">
        <w:rPr>
          <w:lang w:val="id-ID"/>
        </w:rPr>
        <w:t>(</w:t>
      </w:r>
      <w:r w:rsidRPr="004926F0">
        <w:rPr>
          <w:lang w:val="id"/>
        </w:rPr>
        <w:t>202</w:t>
      </w:r>
      <w:r w:rsidRPr="004926F0">
        <w:rPr>
          <w:lang w:val="id-ID"/>
        </w:rPr>
        <w:t>1)</w:t>
      </w:r>
      <w:r w:rsidRPr="004926F0">
        <w:rPr>
          <w:lang w:val="id"/>
        </w:rPr>
        <w:t>.</w:t>
      </w:r>
      <w:r w:rsidRPr="004926F0">
        <w:rPr>
          <w:lang w:val="id-ID"/>
        </w:rPr>
        <w:t xml:space="preserve"> KB Alami dengan Menyusui. Diakses 02 September 2024</w:t>
      </w:r>
      <w:r w:rsidRPr="004926F0">
        <w:rPr>
          <w:lang w:val="id"/>
        </w:rPr>
        <w:t xml:space="preserve"> </w:t>
      </w:r>
      <w:r w:rsidRPr="004926F0">
        <w:rPr>
          <w:lang w:val="id-ID"/>
        </w:rPr>
        <w:t xml:space="preserve">dari </w:t>
      </w:r>
      <w:hyperlink r:id="rId14" w:history="1">
        <w:r w:rsidRPr="004926F0">
          <w:rPr>
            <w:color w:val="0000FF" w:themeColor="hyperlink"/>
            <w:u w:val="single"/>
            <w:lang w:val="id"/>
          </w:rPr>
          <w:t>https://genbest.id/articles/ingin-kb-alami-dengan-menyusui-ini-syaratnya</w:t>
        </w:r>
      </w:hyperlink>
      <w:r w:rsidRPr="004926F0">
        <w:rPr>
          <w:lang w:val="id"/>
        </w:rPr>
        <w:t xml:space="preserve"> </w:t>
      </w:r>
    </w:p>
    <w:p w14:paraId="6FA21C95" w14:textId="77777777" w:rsidR="004926F0" w:rsidRPr="004926F0" w:rsidRDefault="004926F0" w:rsidP="004926F0">
      <w:pPr>
        <w:spacing w:line="276" w:lineRule="auto"/>
        <w:rPr>
          <w:lang w:val="id"/>
        </w:rPr>
      </w:pPr>
    </w:p>
    <w:p w14:paraId="392F6642" w14:textId="77777777" w:rsidR="004926F0" w:rsidRPr="004926F0" w:rsidRDefault="004926F0" w:rsidP="004926F0">
      <w:pPr>
        <w:spacing w:line="276" w:lineRule="auto"/>
        <w:ind w:left="567" w:hanging="567"/>
        <w:rPr>
          <w:lang w:val="id"/>
        </w:rPr>
      </w:pPr>
      <w:r w:rsidRPr="004926F0">
        <w:rPr>
          <w:lang w:val="id"/>
        </w:rPr>
        <w:t>Hall JE.  Guyton and Hall Textbook Medical Physiology. 12th ed. Philadelphia (PA): Elsevier, Inc.;2014</w:t>
      </w:r>
    </w:p>
    <w:p w14:paraId="6A72BBA1" w14:textId="77777777" w:rsidR="004926F0" w:rsidRPr="004926F0" w:rsidRDefault="004926F0" w:rsidP="004926F0">
      <w:pPr>
        <w:spacing w:line="276" w:lineRule="auto"/>
        <w:rPr>
          <w:lang w:val="id"/>
        </w:rPr>
      </w:pPr>
    </w:p>
    <w:p w14:paraId="4E94FE88" w14:textId="77777777" w:rsidR="004926F0" w:rsidRPr="004926F0" w:rsidRDefault="004926F0" w:rsidP="004926F0">
      <w:pPr>
        <w:spacing w:line="276" w:lineRule="auto"/>
        <w:ind w:left="567" w:hanging="567"/>
        <w:rPr>
          <w:lang w:val="id"/>
        </w:rPr>
      </w:pPr>
      <w:r w:rsidRPr="004926F0">
        <w:rPr>
          <w:lang w:val="id"/>
        </w:rPr>
        <w:t xml:space="preserve">Hall JE. Guyton and Hall Textbook of Medical </w:t>
      </w:r>
      <w:r w:rsidRPr="004926F0">
        <w:rPr>
          <w:lang w:val="id"/>
        </w:rPr>
        <w:t>Physiology. 13th ed. Philadelphia (PA): Elsevier, Inc.; 2016.</w:t>
      </w:r>
    </w:p>
    <w:p w14:paraId="6CB59E4A" w14:textId="77777777" w:rsidR="004926F0" w:rsidRPr="004926F0" w:rsidRDefault="004926F0" w:rsidP="004926F0">
      <w:pPr>
        <w:spacing w:line="276" w:lineRule="auto"/>
        <w:rPr>
          <w:lang w:val="id-ID"/>
        </w:rPr>
      </w:pPr>
    </w:p>
    <w:p w14:paraId="0E867D2A" w14:textId="77777777" w:rsidR="004926F0" w:rsidRPr="004926F0" w:rsidRDefault="004926F0" w:rsidP="004926F0">
      <w:pPr>
        <w:spacing w:line="276" w:lineRule="auto"/>
        <w:ind w:left="567" w:hanging="567"/>
        <w:rPr>
          <w:lang w:val="id"/>
        </w:rPr>
      </w:pPr>
      <w:r w:rsidRPr="004926F0">
        <w:rPr>
          <w:lang w:val="id"/>
        </w:rPr>
        <w:t xml:space="preserve">Kementerian Kesehatan RI. (2018). Hasil Riset Kesehatan Dasar (Riskesdas) 2018. Jakarta: </w:t>
      </w:r>
    </w:p>
    <w:p w14:paraId="587C6689" w14:textId="77777777" w:rsidR="004926F0" w:rsidRPr="004926F0" w:rsidRDefault="004926F0" w:rsidP="004926F0">
      <w:pPr>
        <w:spacing w:line="276" w:lineRule="auto"/>
        <w:ind w:left="567"/>
        <w:rPr>
          <w:lang w:val="id"/>
        </w:rPr>
      </w:pPr>
      <w:r w:rsidRPr="004926F0">
        <w:rPr>
          <w:lang w:val="id"/>
        </w:rPr>
        <w:t>Badan Penelitian dan Pengembangan Kesehatan Kementerian RI.</w:t>
      </w:r>
    </w:p>
    <w:p w14:paraId="37766B0A" w14:textId="77777777" w:rsidR="004926F0" w:rsidRPr="004926F0" w:rsidRDefault="004926F0" w:rsidP="004926F0">
      <w:pPr>
        <w:spacing w:line="276" w:lineRule="auto"/>
        <w:ind w:left="567" w:hanging="567"/>
        <w:rPr>
          <w:color w:val="222222"/>
          <w:shd w:val="clear" w:color="auto" w:fill="FFFFFF"/>
          <w:lang w:val="id"/>
        </w:rPr>
      </w:pPr>
    </w:p>
    <w:p w14:paraId="54F52D3B" w14:textId="77777777" w:rsidR="004926F0" w:rsidRPr="004926F0" w:rsidRDefault="004926F0" w:rsidP="004926F0">
      <w:pPr>
        <w:spacing w:line="276" w:lineRule="auto"/>
        <w:ind w:left="567" w:hanging="567"/>
        <w:rPr>
          <w:lang w:val="id"/>
        </w:rPr>
      </w:pPr>
      <w:r w:rsidRPr="004926F0">
        <w:rPr>
          <w:color w:val="222222"/>
          <w:shd w:val="clear" w:color="auto" w:fill="FFFFFF"/>
          <w:lang w:val="id"/>
        </w:rPr>
        <w:t>Marlina, L., &amp; Hilmawan, R. G. (2020). Hubungan Pemberian ASI Eksklusif Dengan Kembalinya Menstruasi di Wilayah Kerja Puskesmas Purbaratu Kota</w:t>
      </w:r>
      <w:r w:rsidRPr="004926F0">
        <w:rPr>
          <w:color w:val="222222"/>
          <w:shd w:val="clear" w:color="auto" w:fill="FFFFFF"/>
          <w:lang w:val="id-ID"/>
        </w:rPr>
        <w:t xml:space="preserve"> </w:t>
      </w:r>
      <w:r w:rsidRPr="004926F0">
        <w:rPr>
          <w:color w:val="222222"/>
          <w:shd w:val="clear" w:color="auto" w:fill="FFFFFF"/>
          <w:lang w:val="id"/>
        </w:rPr>
        <w:t>Tasikmalaya. </w:t>
      </w:r>
      <w:r w:rsidRPr="004926F0">
        <w:rPr>
          <w:i/>
          <w:iCs/>
          <w:lang w:val="id"/>
        </w:rPr>
        <w:t>Jurnal Kesehatan Komunitas Indonesia</w:t>
      </w:r>
      <w:r w:rsidRPr="004926F0">
        <w:rPr>
          <w:lang w:val="id"/>
        </w:rPr>
        <w:t>, </w:t>
      </w:r>
      <w:r w:rsidRPr="004926F0">
        <w:rPr>
          <w:i/>
          <w:iCs/>
          <w:lang w:val="id"/>
        </w:rPr>
        <w:t>16</w:t>
      </w:r>
      <w:r w:rsidRPr="004926F0">
        <w:rPr>
          <w:lang w:val="id"/>
        </w:rPr>
        <w:t>(1).</w:t>
      </w:r>
    </w:p>
    <w:p w14:paraId="5CD51F07" w14:textId="77777777" w:rsidR="004926F0" w:rsidRPr="004926F0" w:rsidRDefault="004926F0" w:rsidP="004926F0">
      <w:pPr>
        <w:spacing w:line="276" w:lineRule="auto"/>
        <w:rPr>
          <w:color w:val="222222"/>
          <w:shd w:val="clear" w:color="auto" w:fill="FFFFFF"/>
          <w:lang w:val="id"/>
        </w:rPr>
      </w:pPr>
    </w:p>
    <w:p w14:paraId="77142D46" w14:textId="77777777" w:rsidR="004926F0" w:rsidRPr="004926F0" w:rsidRDefault="004926F0" w:rsidP="004926F0">
      <w:pPr>
        <w:spacing w:line="276" w:lineRule="auto"/>
        <w:ind w:left="567" w:hanging="567"/>
        <w:rPr>
          <w:color w:val="222222"/>
          <w:shd w:val="clear" w:color="auto" w:fill="FFFFFF"/>
          <w:lang w:val="id"/>
        </w:rPr>
      </w:pPr>
      <w:r w:rsidRPr="004926F0">
        <w:rPr>
          <w:color w:val="222222"/>
          <w:shd w:val="clear" w:color="auto" w:fill="FFFFFF"/>
          <w:lang w:val="id"/>
        </w:rPr>
        <w:t>Muzayyaroh, M., &amp; Fatimah, L. (2014). Hubungan Pemberian ASI Eksklusif dengan Kembalinya Menstruasi pada Ibu Menyusui di Desa Ngumpul, Jogoroto, Jombang. In </w:t>
      </w:r>
      <w:r w:rsidRPr="004926F0">
        <w:rPr>
          <w:i/>
          <w:iCs/>
          <w:color w:val="222222"/>
          <w:shd w:val="clear" w:color="auto" w:fill="FFFFFF"/>
          <w:lang w:val="id"/>
        </w:rPr>
        <w:t>Seminar Nasional Competitive Advantage 2012</w:t>
      </w:r>
      <w:r w:rsidRPr="004926F0">
        <w:rPr>
          <w:color w:val="222222"/>
          <w:shd w:val="clear" w:color="auto" w:fill="FFFFFF"/>
          <w:lang w:val="id"/>
        </w:rPr>
        <w:t>. Universitas Pesantren Tinggi Darul'Ulum.</w:t>
      </w:r>
    </w:p>
    <w:p w14:paraId="5C19DF8C" w14:textId="77777777" w:rsidR="004926F0" w:rsidRPr="004926F0" w:rsidRDefault="004926F0" w:rsidP="004926F0">
      <w:pPr>
        <w:spacing w:line="276" w:lineRule="auto"/>
        <w:rPr>
          <w:lang w:val="id"/>
        </w:rPr>
      </w:pPr>
    </w:p>
    <w:p w14:paraId="67A1E748" w14:textId="77777777" w:rsidR="004926F0" w:rsidRPr="004926F0" w:rsidRDefault="004926F0" w:rsidP="004926F0">
      <w:pPr>
        <w:spacing w:line="276" w:lineRule="auto"/>
        <w:ind w:left="567" w:hanging="567"/>
        <w:rPr>
          <w:lang w:val="id"/>
        </w:rPr>
      </w:pPr>
      <w:r w:rsidRPr="004926F0">
        <w:rPr>
          <w:lang w:val="id"/>
        </w:rPr>
        <w:t xml:space="preserve">Nareza, M. </w:t>
      </w:r>
      <w:r w:rsidRPr="004926F0">
        <w:rPr>
          <w:lang w:val="id-ID"/>
        </w:rPr>
        <w:t>(</w:t>
      </w:r>
      <w:r w:rsidRPr="004926F0">
        <w:rPr>
          <w:lang w:val="id"/>
        </w:rPr>
        <w:t>2024</w:t>
      </w:r>
      <w:r w:rsidRPr="004926F0">
        <w:rPr>
          <w:lang w:val="id-ID"/>
        </w:rPr>
        <w:t>)</w:t>
      </w:r>
      <w:r w:rsidRPr="004926F0">
        <w:rPr>
          <w:lang w:val="id"/>
        </w:rPr>
        <w:t xml:space="preserve">. </w:t>
      </w:r>
      <w:r w:rsidRPr="004926F0">
        <w:rPr>
          <w:lang w:val="id-ID"/>
        </w:rPr>
        <w:t xml:space="preserve">Hiperprolaktinemia. Diakses 03 Oktober 2024 dari </w:t>
      </w:r>
      <w:hyperlink r:id="rId15" w:anchor=":~:text=Impotensi%20atau%20disfungsi%20ereksi,dan%20rambut%20pada%20tubuh%20berkurang" w:history="1">
        <w:r w:rsidRPr="004926F0">
          <w:rPr>
            <w:color w:val="0000FF" w:themeColor="hyperlink"/>
            <w:u w:val="single"/>
            <w:lang w:val="id"/>
          </w:rPr>
          <w:t>https://www.alodokter.com/hiperprolaktinemia#:~:text=Impotensi%20atau%20disfungsi%20ereksi,dan%20rambut%20pada%20tubuh%20berkurang</w:t>
        </w:r>
      </w:hyperlink>
      <w:r w:rsidRPr="004926F0">
        <w:rPr>
          <w:lang w:val="id"/>
        </w:rPr>
        <w:t xml:space="preserve"> </w:t>
      </w:r>
    </w:p>
    <w:p w14:paraId="4932A4CD" w14:textId="77777777" w:rsidR="004926F0" w:rsidRPr="004926F0" w:rsidRDefault="004926F0" w:rsidP="004926F0">
      <w:pPr>
        <w:spacing w:line="276" w:lineRule="auto"/>
        <w:rPr>
          <w:color w:val="222222"/>
          <w:shd w:val="clear" w:color="auto" w:fill="FFFFFF"/>
          <w:lang w:val="id"/>
        </w:rPr>
      </w:pPr>
    </w:p>
    <w:p w14:paraId="36E918AD" w14:textId="77777777" w:rsidR="004926F0" w:rsidRPr="004926F0" w:rsidRDefault="004926F0" w:rsidP="004926F0">
      <w:pPr>
        <w:spacing w:line="276" w:lineRule="auto"/>
        <w:ind w:left="567" w:hanging="567"/>
        <w:rPr>
          <w:color w:val="222222"/>
          <w:shd w:val="clear" w:color="auto" w:fill="FFFFFF"/>
          <w:lang w:val="id"/>
        </w:rPr>
      </w:pPr>
      <w:r w:rsidRPr="004926F0">
        <w:rPr>
          <w:color w:val="222222"/>
          <w:shd w:val="clear" w:color="auto" w:fill="FFFFFF"/>
          <w:lang w:val="id"/>
        </w:rPr>
        <w:t>Nazriyanti, D., &amp; Rosida, L. (2017). </w:t>
      </w:r>
      <w:r w:rsidRPr="004926F0">
        <w:rPr>
          <w:i/>
          <w:iCs/>
          <w:color w:val="222222"/>
          <w:shd w:val="clear" w:color="auto" w:fill="FFFFFF"/>
          <w:lang w:val="id"/>
        </w:rPr>
        <w:t>HUBUNGAN PEMBERIAN ASI EKSKLUSIF DENGAN MENSTRUASI PERTAMA KALI PADA IBU MENYUSUI DENGAN BAYI USIA 6-11 BULAN DI WILAYAH KERJA PUSKESMAS JETIS KOTA YOGYAKARTA</w:t>
      </w:r>
      <w:r w:rsidRPr="004926F0">
        <w:rPr>
          <w:color w:val="222222"/>
          <w:shd w:val="clear" w:color="auto" w:fill="FFFFFF"/>
          <w:lang w:val="id"/>
        </w:rPr>
        <w:t> (Doctoral dissertation, Universitas' Aisyiyah Yogyakarta).</w:t>
      </w:r>
    </w:p>
    <w:p w14:paraId="27647446" w14:textId="77777777" w:rsidR="004926F0" w:rsidRPr="004926F0" w:rsidRDefault="004926F0" w:rsidP="004926F0">
      <w:pPr>
        <w:spacing w:line="276" w:lineRule="auto"/>
        <w:rPr>
          <w:color w:val="222222"/>
          <w:shd w:val="clear" w:color="auto" w:fill="FFFFFF"/>
          <w:lang w:val="id"/>
        </w:rPr>
      </w:pPr>
    </w:p>
    <w:p w14:paraId="53CD6996" w14:textId="77777777" w:rsidR="004926F0" w:rsidRPr="004926F0" w:rsidRDefault="004926F0" w:rsidP="004926F0">
      <w:pPr>
        <w:spacing w:line="276" w:lineRule="auto"/>
        <w:ind w:left="567" w:hanging="567"/>
        <w:rPr>
          <w:color w:val="212529"/>
          <w:shd w:val="clear" w:color="auto" w:fill="FFFFFF"/>
          <w:lang w:val="id"/>
        </w:rPr>
      </w:pPr>
      <w:r w:rsidRPr="004926F0">
        <w:rPr>
          <w:color w:val="222222"/>
          <w:shd w:val="clear" w:color="auto" w:fill="FFFFFF"/>
          <w:lang w:val="id"/>
        </w:rPr>
        <w:t>Nurlaili, R.2009. Pengaruh pemberian asi eksklusif terhadap keteraturan siklus menstruasi di kecamatan Delanggu.</w:t>
      </w:r>
      <w:r w:rsidRPr="004926F0">
        <w:rPr>
          <w:color w:val="212529"/>
          <w:shd w:val="clear" w:color="auto" w:fill="FFFFFF"/>
          <w:lang w:val="id"/>
        </w:rPr>
        <w:t xml:space="preserve"> UNS-F. Kedokteran-G.000173-2009</w:t>
      </w:r>
    </w:p>
    <w:p w14:paraId="0A587643" w14:textId="77777777" w:rsidR="004926F0" w:rsidRPr="004926F0" w:rsidRDefault="004926F0" w:rsidP="004926F0">
      <w:pPr>
        <w:spacing w:line="276" w:lineRule="auto"/>
        <w:rPr>
          <w:color w:val="222222"/>
          <w:shd w:val="clear" w:color="auto" w:fill="FFFFFF"/>
          <w:lang w:val="id"/>
        </w:rPr>
      </w:pPr>
    </w:p>
    <w:p w14:paraId="7EBDA8D9" w14:textId="77777777" w:rsidR="004926F0" w:rsidRPr="004926F0" w:rsidRDefault="004926F0" w:rsidP="004926F0">
      <w:pPr>
        <w:spacing w:line="276" w:lineRule="auto"/>
        <w:ind w:left="567" w:hanging="567"/>
        <w:rPr>
          <w:color w:val="222222"/>
          <w:shd w:val="clear" w:color="auto" w:fill="FFFFFF"/>
          <w:lang w:val="id"/>
        </w:rPr>
      </w:pPr>
      <w:r w:rsidRPr="004926F0">
        <w:rPr>
          <w:color w:val="222222"/>
          <w:shd w:val="clear" w:color="auto" w:fill="FFFFFF"/>
          <w:lang w:val="id"/>
        </w:rPr>
        <w:t xml:space="preserve">Nursalam dan Pariani, S. 2021. Pendekatan Praktis Metodologi Riset Keperawatan. Jakarta : </w:t>
      </w:r>
      <w:r w:rsidRPr="004926F0">
        <w:rPr>
          <w:color w:val="222222"/>
          <w:shd w:val="clear" w:color="auto" w:fill="FFFFFF"/>
          <w:lang w:val="id"/>
        </w:rPr>
        <w:lastRenderedPageBreak/>
        <w:t xml:space="preserve">Infomedika </w:t>
      </w:r>
    </w:p>
    <w:p w14:paraId="4D039C18" w14:textId="77777777" w:rsidR="004926F0" w:rsidRPr="004926F0" w:rsidRDefault="004926F0" w:rsidP="004926F0">
      <w:pPr>
        <w:spacing w:line="276" w:lineRule="auto"/>
        <w:rPr>
          <w:color w:val="222222"/>
          <w:shd w:val="clear" w:color="auto" w:fill="FFFFFF"/>
          <w:lang w:val="id"/>
        </w:rPr>
      </w:pPr>
    </w:p>
    <w:p w14:paraId="1E8829F3" w14:textId="77777777" w:rsidR="004926F0" w:rsidRPr="004926F0" w:rsidRDefault="004926F0" w:rsidP="004926F0">
      <w:pPr>
        <w:spacing w:line="276" w:lineRule="auto"/>
        <w:ind w:left="567" w:hanging="567"/>
        <w:rPr>
          <w:color w:val="222222"/>
          <w:shd w:val="clear" w:color="auto" w:fill="FFFFFF"/>
          <w:lang w:val="id"/>
        </w:rPr>
      </w:pPr>
      <w:r w:rsidRPr="004926F0">
        <w:rPr>
          <w:color w:val="222222"/>
          <w:shd w:val="clear" w:color="auto" w:fill="FFFFFF"/>
          <w:lang w:val="id"/>
        </w:rPr>
        <w:t>Nursalam. 2023. Konsep dan Penerapan Metodoologi Penelitian Ilmu Keperawatan. Jakarta : Salemba Medika</w:t>
      </w:r>
    </w:p>
    <w:p w14:paraId="68BE11F6" w14:textId="77777777" w:rsidR="004926F0" w:rsidRPr="004926F0" w:rsidRDefault="004926F0" w:rsidP="004926F0">
      <w:pPr>
        <w:spacing w:line="276" w:lineRule="auto"/>
        <w:rPr>
          <w:color w:val="222222"/>
          <w:shd w:val="clear" w:color="auto" w:fill="FFFFFF"/>
          <w:lang w:val="id"/>
        </w:rPr>
      </w:pPr>
    </w:p>
    <w:p w14:paraId="5EC3FD88" w14:textId="77777777" w:rsidR="004926F0" w:rsidRPr="004926F0" w:rsidRDefault="004926F0" w:rsidP="004926F0">
      <w:pPr>
        <w:spacing w:line="276" w:lineRule="auto"/>
        <w:ind w:left="567" w:hanging="567"/>
        <w:rPr>
          <w:lang w:val="id"/>
        </w:rPr>
      </w:pPr>
      <w:r w:rsidRPr="004926F0">
        <w:rPr>
          <w:color w:val="222222"/>
          <w:shd w:val="clear" w:color="auto" w:fill="FFFFFF"/>
          <w:lang w:val="id"/>
        </w:rPr>
        <w:t>Rahmi, J., Darwin, E., &amp; Amir, A. (2017). Korelasi kadar prolaktin dan oksitosin dengan lama amenore laktasi pada ibu menyusui eksklusif. </w:t>
      </w:r>
      <w:r w:rsidRPr="004926F0">
        <w:rPr>
          <w:i/>
          <w:iCs/>
          <w:lang w:val="id"/>
        </w:rPr>
        <w:t>SEAJOM: The Southeast Asia Journal of Midwifery</w:t>
      </w:r>
      <w:r w:rsidRPr="004926F0">
        <w:rPr>
          <w:lang w:val="id"/>
        </w:rPr>
        <w:t>, </w:t>
      </w:r>
      <w:r w:rsidRPr="004926F0">
        <w:rPr>
          <w:i/>
          <w:iCs/>
          <w:lang w:val="id"/>
        </w:rPr>
        <w:t>3</w:t>
      </w:r>
      <w:r w:rsidRPr="004926F0">
        <w:rPr>
          <w:lang w:val="id"/>
        </w:rPr>
        <w:t>(2), 33-39.</w:t>
      </w:r>
    </w:p>
    <w:p w14:paraId="1FE22B37" w14:textId="77777777" w:rsidR="004926F0" w:rsidRPr="004926F0" w:rsidRDefault="004926F0" w:rsidP="004926F0">
      <w:pPr>
        <w:spacing w:line="276" w:lineRule="auto"/>
        <w:rPr>
          <w:lang w:val="id"/>
        </w:rPr>
      </w:pPr>
    </w:p>
    <w:p w14:paraId="42A0AA88" w14:textId="77777777" w:rsidR="004926F0" w:rsidRPr="004926F0" w:rsidRDefault="004926F0" w:rsidP="004926F0">
      <w:pPr>
        <w:spacing w:line="276" w:lineRule="auto"/>
        <w:ind w:left="567" w:hanging="567"/>
        <w:rPr>
          <w:lang w:val="id"/>
        </w:rPr>
      </w:pPr>
      <w:r w:rsidRPr="004926F0">
        <w:rPr>
          <w:lang w:val="id"/>
        </w:rPr>
        <w:t xml:space="preserve">UNICEF. </w:t>
      </w:r>
      <w:r w:rsidRPr="004926F0">
        <w:rPr>
          <w:lang w:val="id-ID"/>
        </w:rPr>
        <w:t>(</w:t>
      </w:r>
      <w:r w:rsidRPr="004926F0">
        <w:rPr>
          <w:lang w:val="id"/>
        </w:rPr>
        <w:t>2022</w:t>
      </w:r>
      <w:r w:rsidRPr="004926F0">
        <w:rPr>
          <w:lang w:val="id-ID"/>
        </w:rPr>
        <w:t>)</w:t>
      </w:r>
      <w:r w:rsidRPr="004926F0">
        <w:rPr>
          <w:lang w:val="id"/>
        </w:rPr>
        <w:t>.</w:t>
      </w:r>
      <w:r w:rsidRPr="004926F0">
        <w:rPr>
          <w:lang w:val="id-ID"/>
        </w:rPr>
        <w:t xml:space="preserve"> “</w:t>
      </w:r>
      <w:r w:rsidRPr="004926F0">
        <w:rPr>
          <w:lang w:val="id"/>
        </w:rPr>
        <w:t xml:space="preserve"> </w:t>
      </w:r>
      <w:r w:rsidRPr="004926F0">
        <w:rPr>
          <w:lang w:val="id-ID"/>
        </w:rPr>
        <w:t xml:space="preserve">UNICEF dan WHO serukan dukungan yang lebih besar terhadap pemberian ASI di Indonesia”. Diakses 06 Oktober 2024 dari </w:t>
      </w:r>
      <w:hyperlink r:id="rId16" w:anchor=":~:text=Menurut%20data%20Riset%20Kesehatan%20Dasar,dari%20angka%20di%20tahun%202019" w:history="1">
        <w:r w:rsidRPr="004926F0">
          <w:rPr>
            <w:color w:val="0000FF" w:themeColor="hyperlink"/>
            <w:u w:val="single"/>
            <w:lang w:val="id"/>
          </w:rPr>
          <w:t>https://www.unicef.org/indonesia/id/siaran-pers/pekan-menyusui-sedunia-unicef-dan-who-serukan-dukungan-yang-lebih-besar-terhadap#:~:text=Menurut%20data%20Riset%20Kesehatan%20Dasar,dari%20angka%20di%20tahun%202019</w:t>
        </w:r>
      </w:hyperlink>
      <w:r w:rsidRPr="004926F0">
        <w:rPr>
          <w:lang w:val="id"/>
        </w:rPr>
        <w:t>.</w:t>
      </w:r>
    </w:p>
    <w:p w14:paraId="28BAFD2C" w14:textId="77777777" w:rsidR="004926F0" w:rsidRPr="004926F0" w:rsidRDefault="004926F0" w:rsidP="004926F0">
      <w:pPr>
        <w:spacing w:line="276" w:lineRule="auto"/>
        <w:rPr>
          <w:lang w:val="id"/>
        </w:rPr>
      </w:pPr>
    </w:p>
    <w:p w14:paraId="288F4BB1" w14:textId="77777777" w:rsidR="004926F0" w:rsidRPr="004926F0" w:rsidRDefault="004926F0" w:rsidP="004926F0">
      <w:pPr>
        <w:spacing w:line="276" w:lineRule="auto"/>
        <w:ind w:left="567" w:hanging="567"/>
        <w:rPr>
          <w:lang w:val="id"/>
        </w:rPr>
      </w:pPr>
      <w:r w:rsidRPr="004926F0">
        <w:rPr>
          <w:lang w:val="id"/>
        </w:rPr>
        <w:t xml:space="preserve">WHO. </w:t>
      </w:r>
      <w:r w:rsidRPr="004926F0">
        <w:rPr>
          <w:lang w:val="id-ID"/>
        </w:rPr>
        <w:t>(</w:t>
      </w:r>
      <w:r w:rsidRPr="004926F0">
        <w:rPr>
          <w:lang w:val="id"/>
        </w:rPr>
        <w:t>2024</w:t>
      </w:r>
      <w:r w:rsidRPr="004926F0">
        <w:rPr>
          <w:lang w:val="id-ID"/>
        </w:rPr>
        <w:t>)</w:t>
      </w:r>
      <w:r w:rsidRPr="004926F0">
        <w:rPr>
          <w:lang w:val="id"/>
        </w:rPr>
        <w:t>.</w:t>
      </w:r>
      <w:r w:rsidRPr="004926F0">
        <w:rPr>
          <w:lang w:val="id-ID"/>
        </w:rPr>
        <w:t xml:space="preserve"> “On World Breastfeeding Week, UNICEF and WHO Call for Equal Access to Breastfeeding Support”.</w:t>
      </w:r>
      <w:r w:rsidRPr="004926F0">
        <w:rPr>
          <w:lang w:val="id"/>
        </w:rPr>
        <w:t xml:space="preserve"> </w:t>
      </w:r>
      <w:r w:rsidRPr="004926F0">
        <w:rPr>
          <w:lang w:val="id-ID"/>
        </w:rPr>
        <w:t xml:space="preserve">Diakses 07 Oktober 2024 dari </w:t>
      </w:r>
      <w:hyperlink r:id="rId17" w:history="1">
        <w:r w:rsidRPr="004926F0">
          <w:rPr>
            <w:color w:val="0000FF" w:themeColor="hyperlink"/>
            <w:u w:val="single"/>
            <w:lang w:val="id"/>
          </w:rPr>
          <w:t>https://www.who.int/news/item/31-07-2024-on-world-breastfeeding-week--unicef-and-who-call-for-equal-access-to-breastfeeding-support</w:t>
        </w:r>
      </w:hyperlink>
    </w:p>
    <w:p w14:paraId="1C577C73" w14:textId="77777777" w:rsidR="004926F0" w:rsidRPr="004926F0" w:rsidRDefault="004926F0" w:rsidP="004926F0">
      <w:pPr>
        <w:spacing w:line="276" w:lineRule="auto"/>
        <w:ind w:left="567" w:hanging="567"/>
        <w:rPr>
          <w:color w:val="212529"/>
          <w:shd w:val="clear" w:color="auto" w:fill="FFFFFF"/>
          <w:lang w:val="id"/>
        </w:rPr>
      </w:pPr>
    </w:p>
    <w:p w14:paraId="634E15A0" w14:textId="77777777" w:rsidR="004926F0" w:rsidRPr="004926F0" w:rsidRDefault="004926F0" w:rsidP="004926F0">
      <w:pPr>
        <w:spacing w:line="276" w:lineRule="auto"/>
        <w:ind w:left="567" w:hanging="567"/>
        <w:rPr>
          <w:color w:val="212529"/>
          <w:shd w:val="clear" w:color="auto" w:fill="FFFFFF"/>
          <w:lang w:val="id"/>
        </w:rPr>
      </w:pPr>
      <w:r w:rsidRPr="004926F0">
        <w:rPr>
          <w:color w:val="212529"/>
          <w:shd w:val="clear" w:color="auto" w:fill="FFFFFF"/>
          <w:lang w:val="id"/>
        </w:rPr>
        <w:t>WHO.</w:t>
      </w:r>
      <w:r w:rsidRPr="004926F0">
        <w:rPr>
          <w:color w:val="212529"/>
          <w:shd w:val="clear" w:color="auto" w:fill="FFFFFF"/>
          <w:lang w:val="id-ID"/>
        </w:rPr>
        <w:t xml:space="preserve"> (</w:t>
      </w:r>
      <w:r w:rsidRPr="004926F0">
        <w:rPr>
          <w:color w:val="212529"/>
          <w:shd w:val="clear" w:color="auto" w:fill="FFFFFF"/>
          <w:lang w:val="id"/>
        </w:rPr>
        <w:t>2024</w:t>
      </w:r>
      <w:r w:rsidRPr="004926F0">
        <w:rPr>
          <w:color w:val="212529"/>
          <w:shd w:val="clear" w:color="auto" w:fill="FFFFFF"/>
          <w:lang w:val="id-ID"/>
        </w:rPr>
        <w:t>)</w:t>
      </w:r>
      <w:r w:rsidRPr="004926F0">
        <w:rPr>
          <w:color w:val="212529"/>
          <w:shd w:val="clear" w:color="auto" w:fill="FFFFFF"/>
          <w:lang w:val="id"/>
        </w:rPr>
        <w:t>.</w:t>
      </w:r>
      <w:r w:rsidRPr="004926F0">
        <w:rPr>
          <w:color w:val="212529"/>
          <w:shd w:val="clear" w:color="auto" w:fill="FFFFFF"/>
          <w:lang w:val="id-ID"/>
        </w:rPr>
        <w:t xml:space="preserve"> ” Mothers Need More Breastfeeding Support During Critical Newborn Period”. Diakses 06 Oktober 2024 dari</w:t>
      </w:r>
      <w:r w:rsidRPr="004926F0">
        <w:rPr>
          <w:color w:val="212529"/>
          <w:shd w:val="clear" w:color="auto" w:fill="FFFFFF"/>
          <w:lang w:val="id"/>
        </w:rPr>
        <w:t xml:space="preserve"> </w:t>
      </w:r>
      <w:hyperlink r:id="rId18" w:history="1">
        <w:r w:rsidRPr="004926F0">
          <w:rPr>
            <w:color w:val="0000FF" w:themeColor="hyperlink"/>
            <w:u w:val="single"/>
            <w:shd w:val="clear" w:color="auto" w:fill="FFFFFF"/>
            <w:lang w:val="id"/>
          </w:rPr>
          <w:t>https://www.who.int/indonesia/id/news/detail/01-08-2024-mothers-need-more-breastfeeding-support-during-critical-newborn-period</w:t>
        </w:r>
      </w:hyperlink>
    </w:p>
    <w:p w14:paraId="45A090C3" w14:textId="77777777" w:rsidR="004926F0" w:rsidRPr="004926F0" w:rsidRDefault="004926F0" w:rsidP="004926F0">
      <w:pPr>
        <w:spacing w:line="276" w:lineRule="auto"/>
        <w:rPr>
          <w:lang w:val="id"/>
        </w:rPr>
      </w:pPr>
    </w:p>
    <w:p w14:paraId="3BDE696C" w14:textId="77777777" w:rsidR="004926F0" w:rsidRPr="004926F0" w:rsidRDefault="004926F0" w:rsidP="004926F0">
      <w:pPr>
        <w:spacing w:line="276" w:lineRule="auto"/>
        <w:ind w:left="567" w:hanging="567"/>
        <w:rPr>
          <w:lang w:val="id"/>
        </w:rPr>
      </w:pPr>
      <w:r w:rsidRPr="004926F0">
        <w:rPr>
          <w:lang w:val="id"/>
        </w:rPr>
        <w:t>Wijaya W, Limbong TO, Yulianti D,. 2023. Buku Ajar Asuhan Kebidanan Nifas. PT. Nasya Expanding Manajemen</w:t>
      </w:r>
    </w:p>
    <w:p w14:paraId="5E7F333E" w14:textId="77777777" w:rsidR="004926F0" w:rsidRPr="004926F0" w:rsidRDefault="004926F0" w:rsidP="004926F0">
      <w:pPr>
        <w:spacing w:line="276" w:lineRule="auto"/>
        <w:rPr>
          <w:lang w:val="id"/>
        </w:rPr>
      </w:pPr>
    </w:p>
    <w:p w14:paraId="50DDB7A6" w14:textId="77777777" w:rsidR="004926F0" w:rsidRPr="004926F0" w:rsidRDefault="004926F0" w:rsidP="004926F0">
      <w:pPr>
        <w:spacing w:line="276" w:lineRule="auto"/>
        <w:ind w:left="567" w:hanging="567"/>
        <w:rPr>
          <w:lang w:val="id"/>
        </w:rPr>
      </w:pPr>
      <w:r w:rsidRPr="004926F0">
        <w:rPr>
          <w:lang w:val="id"/>
        </w:rPr>
        <w:t xml:space="preserve">Wyethnutrition. </w:t>
      </w:r>
      <w:r w:rsidRPr="004926F0">
        <w:rPr>
          <w:lang w:val="id-ID"/>
        </w:rPr>
        <w:t>(</w:t>
      </w:r>
      <w:r w:rsidRPr="004926F0">
        <w:rPr>
          <w:lang w:val="id"/>
        </w:rPr>
        <w:t>2024</w:t>
      </w:r>
      <w:r w:rsidRPr="004926F0">
        <w:rPr>
          <w:lang w:val="id-ID"/>
        </w:rPr>
        <w:t>)</w:t>
      </w:r>
      <w:r w:rsidRPr="004926F0">
        <w:rPr>
          <w:lang w:val="id"/>
        </w:rPr>
        <w:t xml:space="preserve">. </w:t>
      </w:r>
      <w:r w:rsidRPr="004926F0">
        <w:rPr>
          <w:lang w:val="id-ID"/>
        </w:rPr>
        <w:t xml:space="preserve">“Bagaimana Cara Menstabilkan Hormon Setelah Melahirkan”. Diakses 03 Oktober 2024 dari </w:t>
      </w:r>
      <w:hyperlink r:id="rId19" w:anchor=":~:text=Sesaat%20sampai%207%20hari%20setelah,secara%20alami%20juga%20bakal%20melonjak" w:history="1">
        <w:r w:rsidRPr="004926F0">
          <w:rPr>
            <w:color w:val="0000FF" w:themeColor="hyperlink"/>
            <w:u w:val="single"/>
            <w:lang w:val="id"/>
          </w:rPr>
          <w:t>https://wyethnutrition.co.id/cara-menstabilkan-hormon-</w:t>
        </w:r>
        <w:r w:rsidRPr="004926F0">
          <w:rPr>
            <w:color w:val="0000FF" w:themeColor="hyperlink"/>
            <w:u w:val="single"/>
            <w:lang w:val="id"/>
          </w:rPr>
          <w:t>melahirkan#:~:text=Sesaat%20sampai%207%20hari%20setelah,secara%20alami%20juga%20bakal%20melonjak</w:t>
        </w:r>
      </w:hyperlink>
      <w:r w:rsidRPr="004926F0">
        <w:rPr>
          <w:lang w:val="id"/>
        </w:rPr>
        <w:t>.</w:t>
      </w:r>
    </w:p>
    <w:p w14:paraId="64DB4B3F" w14:textId="77777777" w:rsidR="004926F0" w:rsidRPr="004926F0" w:rsidRDefault="004926F0" w:rsidP="004926F0">
      <w:pPr>
        <w:spacing w:line="276" w:lineRule="auto"/>
        <w:rPr>
          <w:lang w:val="id"/>
        </w:rPr>
      </w:pPr>
    </w:p>
    <w:p w14:paraId="4BE297F6" w14:textId="77777777" w:rsidR="004926F0" w:rsidRPr="004926F0" w:rsidRDefault="004926F0" w:rsidP="004926F0">
      <w:pPr>
        <w:spacing w:line="276" w:lineRule="auto"/>
        <w:ind w:left="567" w:hanging="567"/>
        <w:rPr>
          <w:lang w:val="id"/>
        </w:rPr>
      </w:pPr>
      <w:r w:rsidRPr="004926F0">
        <w:rPr>
          <w:lang w:val="id"/>
        </w:rPr>
        <w:t xml:space="preserve">Yunita, T. </w:t>
      </w:r>
      <w:r w:rsidRPr="004926F0">
        <w:rPr>
          <w:lang w:val="id-ID"/>
        </w:rPr>
        <w:t>(</w:t>
      </w:r>
      <w:r w:rsidRPr="004926F0">
        <w:rPr>
          <w:lang w:val="id"/>
        </w:rPr>
        <w:t>2022</w:t>
      </w:r>
      <w:r w:rsidRPr="004926F0">
        <w:rPr>
          <w:lang w:val="id-ID"/>
        </w:rPr>
        <w:t>)</w:t>
      </w:r>
      <w:r w:rsidRPr="004926F0">
        <w:rPr>
          <w:lang w:val="id"/>
        </w:rPr>
        <w:t xml:space="preserve">. </w:t>
      </w:r>
      <w:r w:rsidRPr="004926F0">
        <w:rPr>
          <w:lang w:val="id-ID"/>
        </w:rPr>
        <w:t xml:space="preserve">“Fungsi Hormon Progesteron pada Wanita”. Diakses 03 November 2024 dari </w:t>
      </w:r>
      <w:hyperlink r:id="rId20" w:history="1">
        <w:r w:rsidRPr="004926F0">
          <w:rPr>
            <w:color w:val="0000FF" w:themeColor="hyperlink"/>
            <w:u w:val="single"/>
            <w:lang w:val="id"/>
          </w:rPr>
          <w:t>https://www.klikdokter.com/gaya-hidup/perawatan-wanita/fungsi-hormon-progesteron-pada-tubuh-wanita</w:t>
        </w:r>
      </w:hyperlink>
      <w:r w:rsidRPr="004926F0">
        <w:rPr>
          <w:lang w:val="id"/>
        </w:rPr>
        <w:t xml:space="preserve"> </w:t>
      </w:r>
    </w:p>
    <w:p w14:paraId="4EEC9DAB" w14:textId="77777777" w:rsidR="004926F0" w:rsidRPr="004926F0" w:rsidRDefault="004926F0" w:rsidP="004926F0">
      <w:pPr>
        <w:ind w:left="567" w:hanging="567"/>
        <w:rPr>
          <w:lang w:val="id"/>
        </w:rPr>
      </w:pPr>
    </w:p>
    <w:p w14:paraId="66699923" w14:textId="77777777" w:rsidR="004926F0" w:rsidRPr="004926F0" w:rsidRDefault="004926F0" w:rsidP="004926F0">
      <w:pPr>
        <w:ind w:left="567" w:hanging="567"/>
        <w:rPr>
          <w:lang w:val="id"/>
        </w:rPr>
      </w:pPr>
    </w:p>
    <w:p w14:paraId="7C24C2C1" w14:textId="77777777" w:rsidR="004926F0" w:rsidRPr="004926F0" w:rsidRDefault="004926F0" w:rsidP="004926F0">
      <w:pPr>
        <w:ind w:left="567" w:hanging="567"/>
        <w:rPr>
          <w:i/>
          <w:sz w:val="15"/>
          <w:lang w:val="id"/>
        </w:rPr>
      </w:pPr>
      <w:r w:rsidRPr="004926F0">
        <w:rPr>
          <w:lang w:val="id"/>
        </w:rPr>
        <w:t>.</w:t>
      </w:r>
    </w:p>
    <w:p w14:paraId="29506DA9" w14:textId="77777777" w:rsidR="004926F0" w:rsidRPr="004926F0" w:rsidRDefault="004926F0" w:rsidP="004926F0">
      <w:pPr>
        <w:tabs>
          <w:tab w:val="left" w:pos="3152"/>
        </w:tabs>
        <w:spacing w:line="242" w:lineRule="auto"/>
        <w:ind w:left="1429" w:right="195" w:hanging="1278"/>
        <w:jc w:val="both"/>
        <w:rPr>
          <w:sz w:val="24"/>
          <w:szCs w:val="24"/>
          <w:lang w:val="id"/>
        </w:rPr>
      </w:pPr>
    </w:p>
    <w:p w14:paraId="53D6D7D3" w14:textId="77777777" w:rsidR="00231275" w:rsidRDefault="00231275" w:rsidP="00231275">
      <w:pPr>
        <w:pStyle w:val="BodyText"/>
        <w:spacing w:before="147"/>
        <w:rPr>
          <w:b/>
          <w:sz w:val="17"/>
        </w:rPr>
      </w:pPr>
    </w:p>
    <w:sectPr w:rsidR="00231275" w:rsidSect="004926F0">
      <w:type w:val="continuous"/>
      <w:pgSz w:w="11910" w:h="16840"/>
      <w:pgMar w:top="320" w:right="700" w:bottom="280" w:left="130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32C3AC" w14:textId="77777777" w:rsidR="00B87374" w:rsidRDefault="00B87374" w:rsidP="0082237D">
      <w:r>
        <w:separator/>
      </w:r>
    </w:p>
  </w:endnote>
  <w:endnote w:type="continuationSeparator" w:id="0">
    <w:p w14:paraId="00440FEA" w14:textId="77777777" w:rsidR="00B87374" w:rsidRDefault="00B87374" w:rsidP="00822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
    <w:altName w:val="Yu Gothic"/>
    <w:panose1 w:val="00000000000000000000"/>
    <w:charset w:val="80"/>
    <w:family w:val="auto"/>
    <w:notTrueType/>
    <w:pitch w:val="default"/>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47AF1" w14:textId="10B9B4B2" w:rsidR="004926F0" w:rsidRPr="004926F0" w:rsidRDefault="00000000" w:rsidP="004926F0">
    <w:pPr>
      <w:pBdr>
        <w:top w:val="thinThickSmallGap" w:sz="24" w:space="1" w:color="622423"/>
      </w:pBdr>
      <w:tabs>
        <w:tab w:val="center" w:pos="4513"/>
        <w:tab w:val="right" w:pos="9026"/>
        <w:tab w:val="right" w:pos="9644"/>
      </w:tabs>
      <w:rPr>
        <w:rFonts w:ascii="Cambria" w:hAnsi="Cambria"/>
        <w:lang w:val="id"/>
      </w:rPr>
    </w:pPr>
    <w:r>
      <w:rPr>
        <w:noProof/>
      </w:rPr>
      <w:pict w14:anchorId="574C4CFB">
        <v:shapetype id="_x0000_t202" coordsize="21600,21600" o:spt="202" path="m,l,21600r21600,l21600,xe">
          <v:stroke joinstyle="miter"/>
          <v:path gradientshapeok="t" o:connecttype="rect"/>
        </v:shapetype>
        <v:shape id="Text Box 2" o:spid="_x0000_s1027" type="#_x0000_t202" style="position:absolute;margin-left:465.45pt;margin-top:7.35pt;width:18.3pt;height:12.9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" filled="f" stroked="f">
          <v:textbox style="mso-next-textbox:#Text Box 2;mso-fit-shape-to-text:t" inset="0,0,0,0">
            <w:txbxContent>
              <w:p w14:paraId="7F7FAE09" w14:textId="1AC08296" w:rsidR="004926F0" w:rsidRPr="00232093" w:rsidRDefault="004926F0" w:rsidP="004926F0">
                <w:pPr>
                  <w:pStyle w:val="Footer"/>
                  <w:rPr>
                    <w:rFonts w:ascii="Cambria" w:hAnsi="Cambria"/>
                  </w:rPr>
                </w:pPr>
              </w:p>
            </w:txbxContent>
          </v:textbox>
          <w10:wrap anchorx="margin"/>
        </v:shape>
      </w:pict>
    </w:r>
    <w:r w:rsidR="004926F0" w:rsidRPr="004926F0">
      <w:rPr>
        <w:rFonts w:ascii="Cambria" w:hAnsi="Cambria"/>
        <w:lang w:val="id"/>
      </w:rPr>
      <w:t>Copyright © 2024 e-ISSN (online) : 2656-8403 ISSN (Print): 2087-9407</w:t>
    </w:r>
  </w:p>
  <w:p w14:paraId="46EEA0F2" w14:textId="77777777" w:rsidR="004926F0" w:rsidRPr="004926F0" w:rsidRDefault="004926F0" w:rsidP="004926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98D1D" w14:textId="3145AA46" w:rsidR="004926F0" w:rsidRPr="004926F0" w:rsidRDefault="00000000" w:rsidP="004926F0">
    <w:pPr>
      <w:pBdr>
        <w:top w:val="thinThickSmallGap" w:sz="24" w:space="1" w:color="622423"/>
      </w:pBdr>
      <w:tabs>
        <w:tab w:val="center" w:pos="4513"/>
        <w:tab w:val="right" w:pos="9026"/>
        <w:tab w:val="right" w:pos="9644"/>
      </w:tabs>
      <w:rPr>
        <w:rFonts w:ascii="Cambria" w:hAnsi="Cambria"/>
        <w:lang w:val="id"/>
      </w:rPr>
    </w:pPr>
    <w:r>
      <w:rPr>
        <w:noProof/>
      </w:rPr>
      <w:pict w14:anchorId="3AA57953">
        <v:shapetype id="_x0000_t202" coordsize="21600,21600" o:spt="202" path="m,l,21600r21600,l21600,xe">
          <v:stroke joinstyle="miter"/>
          <v:path gradientshapeok="t" o:connecttype="rect"/>
        </v:shapetype>
        <v:shape id="_x0000_s1028" type="#_x0000_t202" style="position:absolute;margin-left:465.45pt;margin-top:7.35pt;width:18.3pt;height:12.9pt;z-index:25166131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" filled="f" stroked="f">
          <v:textbox style="mso-fit-shape-to-text:t" inset="0,0,0,0">
            <w:txbxContent>
              <w:p w14:paraId="3F73D237" w14:textId="77777777" w:rsidR="004926F0" w:rsidRPr="00232093" w:rsidRDefault="004926F0" w:rsidP="004926F0">
                <w:pPr>
                  <w:pStyle w:val="Footer"/>
                  <w:rPr>
                    <w:rFonts w:ascii="Cambria" w:hAnsi="Cambria"/>
                  </w:rPr>
                </w:pPr>
                <w:r w:rsidRPr="00232093">
                  <w:rPr>
                    <w:rFonts w:ascii="Cambria" w:hAnsi="Cambria"/>
                  </w:rPr>
                  <w:fldChar w:fldCharType="begin"/>
                </w:r>
                <w:r w:rsidRPr="00232093">
                  <w:rPr>
                    <w:rFonts w:ascii="Cambria" w:hAnsi="Cambria"/>
                  </w:rPr>
                  <w:instrText xml:space="preserve"> PAGE  \* MERGEFORMAT </w:instrText>
                </w:r>
                <w:r w:rsidRPr="00232093">
                  <w:rPr>
                    <w:rFonts w:ascii="Cambria" w:hAnsi="Cambria"/>
                  </w:rPr>
                  <w:fldChar w:fldCharType="separate"/>
                </w:r>
                <w:r>
                  <w:rPr>
                    <w:rFonts w:ascii="Cambria" w:hAnsi="Cambria"/>
                    <w:noProof/>
                  </w:rPr>
                  <w:t>133</w:t>
                </w:r>
                <w:r w:rsidRPr="00232093">
                  <w:rPr>
                    <w:rFonts w:ascii="Cambria" w:hAnsi="Cambria"/>
                  </w:rPr>
                  <w:fldChar w:fldCharType="end"/>
                </w:r>
              </w:p>
            </w:txbxContent>
          </v:textbox>
          <w10:wrap anchorx="margin"/>
        </v:shape>
      </w:pict>
    </w:r>
    <w:r w:rsidR="004926F0" w:rsidRPr="004926F0">
      <w:rPr>
        <w:rFonts w:ascii="Cambria" w:hAnsi="Cambria"/>
        <w:lang w:val="id"/>
      </w:rPr>
      <w:t>Copyright © 2024 e-ISSN (online) : 2656-8403 ISSN (Print): 2087-9407</w:t>
    </w:r>
  </w:p>
  <w:p w14:paraId="65B083AB" w14:textId="77777777" w:rsidR="004926F0" w:rsidRDefault="004926F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EDDF6C" w14:textId="77777777" w:rsidR="00B87374" w:rsidRDefault="00B87374" w:rsidP="0082237D">
      <w:r>
        <w:separator/>
      </w:r>
    </w:p>
  </w:footnote>
  <w:footnote w:type="continuationSeparator" w:id="0">
    <w:p w14:paraId="3A6F5793" w14:textId="77777777" w:rsidR="00B87374" w:rsidRDefault="00B87374" w:rsidP="00822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ACEF8" w14:textId="77777777" w:rsidR="004926F0" w:rsidRPr="004926F0" w:rsidRDefault="004926F0" w:rsidP="004926F0">
    <w:pPr>
      <w:widowControl/>
      <w:pBdr>
        <w:bottom w:val="thickThinSmallGap" w:sz="24" w:space="1" w:color="622423"/>
      </w:pBdr>
      <w:tabs>
        <w:tab w:val="center" w:pos="4680"/>
        <w:tab w:val="right" w:pos="9360"/>
      </w:tabs>
      <w:autoSpaceDE/>
      <w:autoSpaceDN/>
      <w:jc w:val="center"/>
      <w:rPr>
        <w:rFonts w:ascii="Cambria" w:hAnsi="Cambria" w:cstheme="minorBidi"/>
        <w:b/>
        <w:sz w:val="20"/>
        <w:lang w:val="en-GB" w:eastAsia="en-GB"/>
      </w:rPr>
    </w:pPr>
    <w:bookmarkStart w:id="1" w:name="_Hlk185237979"/>
    <w:r w:rsidRPr="004926F0">
      <w:rPr>
        <w:rFonts w:ascii="Cambria" w:hAnsi="Cambria" w:cstheme="minorBidi"/>
        <w:b/>
        <w:sz w:val="20"/>
        <w:lang w:val="en-GB" w:eastAsia="en-GB"/>
      </w:rPr>
      <w:t>Jurnal  Kebidanan : Jurnal Ilmu Kesehatan Budi Mulia</w:t>
    </w:r>
  </w:p>
  <w:p w14:paraId="43F2A9E7" w14:textId="77777777" w:rsidR="004926F0" w:rsidRPr="004926F0" w:rsidRDefault="004926F0" w:rsidP="004926F0">
    <w:pPr>
      <w:widowControl/>
      <w:pBdr>
        <w:bottom w:val="thickThinSmallGap" w:sz="24" w:space="1" w:color="622423"/>
      </w:pBdr>
      <w:tabs>
        <w:tab w:val="center" w:pos="4680"/>
        <w:tab w:val="right" w:pos="9360"/>
      </w:tabs>
      <w:autoSpaceDE/>
      <w:autoSpaceDN/>
      <w:jc w:val="center"/>
      <w:rPr>
        <w:rFonts w:ascii="Cambria" w:hAnsi="Cambria" w:cstheme="minorBidi"/>
        <w:b/>
        <w:sz w:val="20"/>
        <w:lang w:val="en-GB" w:eastAsia="en-GB"/>
      </w:rPr>
    </w:pPr>
    <w:r w:rsidRPr="004926F0">
      <w:rPr>
        <w:rFonts w:ascii="Cambria" w:hAnsi="Cambria" w:cstheme="minorBidi"/>
        <w:b/>
        <w:sz w:val="20"/>
        <w:lang w:val="en-GB" w:eastAsia="en-GB"/>
      </w:rPr>
      <w:t xml:space="preserve">Volume.14 No.2, Desember  2024 . Available online </w:t>
    </w:r>
    <w:hyperlink r:id="rId1" w:history="1">
      <w:r w:rsidRPr="004926F0">
        <w:rPr>
          <w:rFonts w:ascii="Cambria" w:hAnsi="Cambria" w:cstheme="minorBidi"/>
          <w:b/>
          <w:color w:val="0000FF"/>
          <w:sz w:val="20"/>
          <w:u w:val="single"/>
          <w:lang w:val="en-GB" w:eastAsia="en-GB"/>
        </w:rPr>
        <w:t>https://journal.budimulia.ac.id/</w:t>
      </w:r>
    </w:hyperlink>
  </w:p>
  <w:p w14:paraId="4F6CEA65" w14:textId="77777777" w:rsidR="004926F0" w:rsidRPr="004926F0" w:rsidRDefault="004926F0" w:rsidP="004926F0">
    <w:pPr>
      <w:widowControl/>
      <w:pBdr>
        <w:bottom w:val="thickThinSmallGap" w:sz="24" w:space="1" w:color="622423"/>
      </w:pBdr>
      <w:tabs>
        <w:tab w:val="center" w:pos="4680"/>
        <w:tab w:val="right" w:pos="9360"/>
      </w:tabs>
      <w:autoSpaceDE/>
      <w:autoSpaceDN/>
      <w:jc w:val="center"/>
      <w:rPr>
        <w:rFonts w:eastAsiaTheme="minorHAnsi" w:cstheme="minorBidi"/>
        <w:sz w:val="20"/>
        <w:szCs w:val="20"/>
        <w:lang w:val="en-ID"/>
      </w:rPr>
    </w:pPr>
  </w:p>
  <w:p w14:paraId="2068F89D" w14:textId="77777777" w:rsidR="004926F0" w:rsidRPr="004926F0" w:rsidRDefault="004926F0" w:rsidP="004926F0">
    <w:pPr>
      <w:widowControl/>
      <w:tabs>
        <w:tab w:val="center" w:pos="4680"/>
        <w:tab w:val="right" w:pos="9360"/>
      </w:tabs>
      <w:autoSpaceDE/>
      <w:autoSpaceDN/>
      <w:rPr>
        <w:rFonts w:asciiTheme="minorHAnsi" w:eastAsiaTheme="minorHAnsi" w:hAnsiTheme="minorHAnsi" w:cstheme="minorBidi"/>
        <w:lang w:val="en-ID"/>
      </w:rPr>
    </w:pPr>
  </w:p>
  <w:bookmarkEnd w:id="1"/>
  <w:p w14:paraId="0D8BB681" w14:textId="77777777" w:rsidR="004926F0" w:rsidRDefault="004926F0">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3BCE0" w14:textId="77777777" w:rsidR="004926F0" w:rsidRPr="004926F0" w:rsidRDefault="004926F0" w:rsidP="004926F0">
    <w:pPr>
      <w:widowControl/>
      <w:pBdr>
        <w:bottom w:val="thickThinSmallGap" w:sz="24" w:space="1" w:color="622423"/>
      </w:pBdr>
      <w:tabs>
        <w:tab w:val="center" w:pos="4680"/>
        <w:tab w:val="right" w:pos="9360"/>
      </w:tabs>
      <w:autoSpaceDE/>
      <w:autoSpaceDN/>
      <w:jc w:val="center"/>
      <w:rPr>
        <w:rFonts w:ascii="Cambria" w:hAnsi="Cambria" w:cstheme="minorBidi"/>
        <w:b/>
        <w:sz w:val="20"/>
        <w:lang w:val="en-GB" w:eastAsia="en-GB"/>
      </w:rPr>
    </w:pPr>
    <w:r w:rsidRPr="004926F0">
      <w:rPr>
        <w:rFonts w:ascii="Cambria" w:hAnsi="Cambria" w:cstheme="minorBidi"/>
        <w:b/>
        <w:sz w:val="20"/>
        <w:lang w:val="en-GB" w:eastAsia="en-GB"/>
      </w:rPr>
      <w:t>Jurnal  Kebidanan : Jurnal Ilmu Kesehatan Budi Mulia</w:t>
    </w:r>
  </w:p>
  <w:p w14:paraId="7121A78D" w14:textId="77777777" w:rsidR="004926F0" w:rsidRPr="004926F0" w:rsidRDefault="004926F0" w:rsidP="004926F0">
    <w:pPr>
      <w:widowControl/>
      <w:pBdr>
        <w:bottom w:val="thickThinSmallGap" w:sz="24" w:space="1" w:color="622423"/>
      </w:pBdr>
      <w:tabs>
        <w:tab w:val="center" w:pos="4680"/>
        <w:tab w:val="right" w:pos="9360"/>
      </w:tabs>
      <w:autoSpaceDE/>
      <w:autoSpaceDN/>
      <w:jc w:val="center"/>
      <w:rPr>
        <w:rFonts w:ascii="Cambria" w:hAnsi="Cambria" w:cstheme="minorBidi"/>
        <w:b/>
        <w:sz w:val="20"/>
        <w:lang w:val="en-GB" w:eastAsia="en-GB"/>
      </w:rPr>
    </w:pPr>
    <w:r w:rsidRPr="004926F0">
      <w:rPr>
        <w:rFonts w:ascii="Cambria" w:hAnsi="Cambria" w:cstheme="minorBidi"/>
        <w:b/>
        <w:sz w:val="20"/>
        <w:lang w:val="en-GB" w:eastAsia="en-GB"/>
      </w:rPr>
      <w:t xml:space="preserve">Volume.14 No.2, Desember  2024 . Available online </w:t>
    </w:r>
    <w:hyperlink r:id="rId1" w:history="1">
      <w:r w:rsidRPr="004926F0">
        <w:rPr>
          <w:rFonts w:ascii="Cambria" w:hAnsi="Cambria" w:cstheme="minorBidi"/>
          <w:b/>
          <w:color w:val="0000FF"/>
          <w:sz w:val="20"/>
          <w:u w:val="single"/>
          <w:lang w:val="en-GB" w:eastAsia="en-GB"/>
        </w:rPr>
        <w:t>https://journal.budimulia.ac.id/</w:t>
      </w:r>
    </w:hyperlink>
  </w:p>
  <w:p w14:paraId="3325C5AF" w14:textId="77777777" w:rsidR="004926F0" w:rsidRPr="004926F0" w:rsidRDefault="004926F0" w:rsidP="004926F0">
    <w:pPr>
      <w:widowControl/>
      <w:pBdr>
        <w:bottom w:val="thickThinSmallGap" w:sz="24" w:space="1" w:color="622423"/>
      </w:pBdr>
      <w:tabs>
        <w:tab w:val="center" w:pos="4680"/>
        <w:tab w:val="right" w:pos="9360"/>
      </w:tabs>
      <w:autoSpaceDE/>
      <w:autoSpaceDN/>
      <w:jc w:val="center"/>
      <w:rPr>
        <w:rFonts w:eastAsiaTheme="minorHAnsi" w:cstheme="minorBidi"/>
        <w:sz w:val="20"/>
        <w:szCs w:val="20"/>
        <w:lang w:val="en-ID"/>
      </w:rPr>
    </w:pPr>
  </w:p>
  <w:p w14:paraId="4B1D8EFC" w14:textId="77777777" w:rsidR="004926F0" w:rsidRPr="004926F0" w:rsidRDefault="004926F0" w:rsidP="004926F0">
    <w:pPr>
      <w:widowControl/>
      <w:tabs>
        <w:tab w:val="center" w:pos="4680"/>
        <w:tab w:val="right" w:pos="9360"/>
      </w:tabs>
      <w:autoSpaceDE/>
      <w:autoSpaceDN/>
      <w:rPr>
        <w:rFonts w:asciiTheme="minorHAnsi" w:eastAsiaTheme="minorHAnsi" w:hAnsiTheme="minorHAnsi" w:cstheme="minorBidi"/>
        <w:lang w:val="en-ID"/>
      </w:rPr>
    </w:pPr>
  </w:p>
  <w:p w14:paraId="01C29E32" w14:textId="77777777" w:rsidR="004926F0" w:rsidRDefault="004926F0">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E056E9"/>
    <w:multiLevelType w:val="hybridMultilevel"/>
    <w:tmpl w:val="BD608998"/>
    <w:lvl w:ilvl="0" w:tplc="07FCA8D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8C14917"/>
    <w:multiLevelType w:val="hybridMultilevel"/>
    <w:tmpl w:val="52A4D14A"/>
    <w:lvl w:ilvl="0" w:tplc="0409000F">
      <w:start w:val="1"/>
      <w:numFmt w:val="decimal"/>
      <w:lvlText w:val="%1."/>
      <w:lvlJc w:val="left"/>
      <w:pPr>
        <w:ind w:left="1077" w:hanging="360"/>
      </w:pPr>
    </w:lvl>
    <w:lvl w:ilvl="1" w:tplc="04090019">
      <w:start w:val="1"/>
      <w:numFmt w:val="lowerLetter"/>
      <w:lvlText w:val="%2."/>
      <w:lvlJc w:val="left"/>
      <w:pPr>
        <w:ind w:left="1797" w:hanging="360"/>
      </w:pPr>
    </w:lvl>
    <w:lvl w:ilvl="2" w:tplc="0409001B">
      <w:start w:val="1"/>
      <w:numFmt w:val="lowerRoman"/>
      <w:lvlText w:val="%3."/>
      <w:lvlJc w:val="right"/>
      <w:pPr>
        <w:ind w:left="2517" w:hanging="180"/>
      </w:pPr>
    </w:lvl>
    <w:lvl w:ilvl="3" w:tplc="0409000F">
      <w:start w:val="1"/>
      <w:numFmt w:val="decimal"/>
      <w:lvlText w:val="%4."/>
      <w:lvlJc w:val="left"/>
      <w:pPr>
        <w:ind w:left="1977" w:hanging="360"/>
      </w:pPr>
    </w:lvl>
    <w:lvl w:ilvl="4" w:tplc="A1C0B016">
      <w:start w:val="1"/>
      <w:numFmt w:val="upperLetter"/>
      <w:lvlText w:val="%5."/>
      <w:lvlJc w:val="left"/>
      <w:pPr>
        <w:ind w:left="3957" w:hanging="360"/>
      </w:pPr>
      <w:rPr>
        <w:rFonts w:hint="default"/>
      </w:rPr>
    </w:lvl>
    <w:lvl w:ilvl="5" w:tplc="0409001B" w:tentative="1">
      <w:start w:val="1"/>
      <w:numFmt w:val="lowerRoman"/>
      <w:lvlText w:val="%6."/>
      <w:lvlJc w:val="right"/>
      <w:pPr>
        <w:ind w:left="4677" w:hanging="180"/>
      </w:pPr>
    </w:lvl>
    <w:lvl w:ilvl="6" w:tplc="0409000F">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num w:numId="1" w16cid:durableId="1247106035">
    <w:abstractNumId w:val="1"/>
  </w:num>
  <w:num w:numId="2" w16cid:durableId="446900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1275"/>
    <w:rsid w:val="00110D81"/>
    <w:rsid w:val="0011596F"/>
    <w:rsid w:val="00137414"/>
    <w:rsid w:val="001704B8"/>
    <w:rsid w:val="001D2DCD"/>
    <w:rsid w:val="00231275"/>
    <w:rsid w:val="00313B6D"/>
    <w:rsid w:val="00365D9B"/>
    <w:rsid w:val="0038438D"/>
    <w:rsid w:val="00384C96"/>
    <w:rsid w:val="004638B0"/>
    <w:rsid w:val="004926F0"/>
    <w:rsid w:val="004B22B1"/>
    <w:rsid w:val="00505BA3"/>
    <w:rsid w:val="00515209"/>
    <w:rsid w:val="00584B6E"/>
    <w:rsid w:val="00650804"/>
    <w:rsid w:val="006631CC"/>
    <w:rsid w:val="007C619F"/>
    <w:rsid w:val="007D447D"/>
    <w:rsid w:val="007D4699"/>
    <w:rsid w:val="0082237D"/>
    <w:rsid w:val="00881D18"/>
    <w:rsid w:val="00927E23"/>
    <w:rsid w:val="00955DF7"/>
    <w:rsid w:val="009E5E22"/>
    <w:rsid w:val="00B26194"/>
    <w:rsid w:val="00B6356E"/>
    <w:rsid w:val="00B87374"/>
    <w:rsid w:val="00BD6059"/>
    <w:rsid w:val="00C3149E"/>
    <w:rsid w:val="00D4312F"/>
    <w:rsid w:val="00DB4FDF"/>
    <w:rsid w:val="00DC4431"/>
    <w:rsid w:val="00E04AF9"/>
    <w:rsid w:val="00E86421"/>
    <w:rsid w:val="00EA5676"/>
    <w:rsid w:val="00EE499B"/>
    <w:rsid w:val="00EE70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C12FA"/>
  <w15:docId w15:val="{9680FF28-B523-4EE7-A900-116283462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31275"/>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231275"/>
    <w:pPr>
      <w:spacing w:line="250" w:lineRule="exact"/>
      <w:ind w:left="11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31275"/>
    <w:rPr>
      <w:rFonts w:ascii="Times New Roman" w:eastAsia="Times New Roman" w:hAnsi="Times New Roman" w:cs="Times New Roman"/>
      <w:b/>
      <w:bCs/>
    </w:rPr>
  </w:style>
  <w:style w:type="paragraph" w:styleId="BodyText">
    <w:name w:val="Body Text"/>
    <w:basedOn w:val="Normal"/>
    <w:link w:val="BodyTextChar"/>
    <w:uiPriority w:val="1"/>
    <w:qFormat/>
    <w:rsid w:val="00231275"/>
  </w:style>
  <w:style w:type="character" w:customStyle="1" w:styleId="BodyTextChar">
    <w:name w:val="Body Text Char"/>
    <w:basedOn w:val="DefaultParagraphFont"/>
    <w:link w:val="BodyText"/>
    <w:uiPriority w:val="1"/>
    <w:rsid w:val="00231275"/>
    <w:rPr>
      <w:rFonts w:ascii="Times New Roman" w:eastAsia="Times New Roman" w:hAnsi="Times New Roman" w:cs="Times New Roman"/>
    </w:rPr>
  </w:style>
  <w:style w:type="paragraph" w:styleId="ListParagraph">
    <w:name w:val="List Paragraph"/>
    <w:aliases w:val="Heading 1 Char1,UGEX'Z,Sub C,List Paragraph1,Paragraf ISI,Body of text,1.2 Dst...,kepala,List Paragraph Laporan,Tabel,point-point,Recommendation,List Paragraph11,Body Text Char1,Char Char2,coba1,List Paragraph untuk Tabel,Box,Dot pt,skrip"/>
    <w:basedOn w:val="Normal"/>
    <w:link w:val="ListParagraphChar"/>
    <w:uiPriority w:val="34"/>
    <w:qFormat/>
    <w:rsid w:val="00231275"/>
  </w:style>
  <w:style w:type="character" w:customStyle="1" w:styleId="y2iqfc">
    <w:name w:val="y2iqfc"/>
    <w:basedOn w:val="DefaultParagraphFont"/>
    <w:rsid w:val="00231275"/>
  </w:style>
  <w:style w:type="paragraph" w:styleId="NormalWeb">
    <w:name w:val="Normal (Web)"/>
    <w:basedOn w:val="Normal"/>
    <w:uiPriority w:val="99"/>
    <w:semiHidden/>
    <w:unhideWhenUsed/>
    <w:rsid w:val="00231275"/>
    <w:pPr>
      <w:widowControl/>
      <w:autoSpaceDE/>
      <w:autoSpaceDN/>
      <w:spacing w:before="100" w:beforeAutospacing="1" w:after="100" w:afterAutospacing="1"/>
    </w:pPr>
    <w:rPr>
      <w:sz w:val="24"/>
      <w:szCs w:val="24"/>
    </w:rPr>
  </w:style>
  <w:style w:type="paragraph" w:styleId="NoSpacing">
    <w:name w:val="No Spacing"/>
    <w:link w:val="NoSpacingChar"/>
    <w:uiPriority w:val="1"/>
    <w:qFormat/>
    <w:rsid w:val="00231275"/>
    <w:pPr>
      <w:spacing w:after="0" w:line="240" w:lineRule="auto"/>
    </w:pPr>
    <w:rPr>
      <w:rFonts w:ascii="Times New Roman" w:eastAsia="Times New Roman" w:hAnsi="Times New Roman" w:cs="Times New Roman"/>
      <w:sz w:val="20"/>
      <w:szCs w:val="20"/>
    </w:rPr>
  </w:style>
  <w:style w:type="character" w:customStyle="1" w:styleId="ListParagraphChar">
    <w:name w:val="List Paragraph Char"/>
    <w:aliases w:val="Heading 1 Char1 Char,UGEX'Z Char,Sub C Char,List Paragraph1 Char,Paragraf ISI Char,Body of text Char,1.2 Dst... Char,kepala Char,List Paragraph Laporan Char,Tabel Char,point-point Char,Recommendation Char,List Paragraph11 Char"/>
    <w:link w:val="ListParagraph"/>
    <w:uiPriority w:val="34"/>
    <w:qFormat/>
    <w:locked/>
    <w:rsid w:val="00231275"/>
    <w:rPr>
      <w:rFonts w:ascii="Times New Roman" w:eastAsia="Times New Roman" w:hAnsi="Times New Roman" w:cs="Times New Roman"/>
    </w:rPr>
  </w:style>
  <w:style w:type="character" w:customStyle="1" w:styleId="NoSpacingChar">
    <w:name w:val="No Spacing Char"/>
    <w:basedOn w:val="DefaultParagraphFont"/>
    <w:link w:val="NoSpacing"/>
    <w:uiPriority w:val="1"/>
    <w:rsid w:val="00231275"/>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31275"/>
    <w:rPr>
      <w:color w:val="0563C1"/>
      <w:u w:val="single"/>
    </w:rPr>
  </w:style>
  <w:style w:type="table" w:customStyle="1" w:styleId="TableGrid2">
    <w:name w:val="Table Grid2"/>
    <w:basedOn w:val="TableNormal"/>
    <w:next w:val="TableGrid"/>
    <w:uiPriority w:val="59"/>
    <w:rsid w:val="00231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qFormat/>
    <w:rsid w:val="00231275"/>
    <w:rPr>
      <w:rFonts w:ascii="TimesNewRoman" w:eastAsia="TimesNewRoman" w:hint="eastAsia"/>
      <w:color w:val="000000"/>
      <w:sz w:val="24"/>
      <w:szCs w:val="24"/>
    </w:rPr>
  </w:style>
  <w:style w:type="table" w:styleId="TableGrid">
    <w:name w:val="Table Grid"/>
    <w:basedOn w:val="TableNormal"/>
    <w:uiPriority w:val="59"/>
    <w:rsid w:val="00231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82237D"/>
    <w:pPr>
      <w:tabs>
        <w:tab w:val="center" w:pos="4680"/>
        <w:tab w:val="right" w:pos="9360"/>
      </w:tabs>
    </w:pPr>
  </w:style>
  <w:style w:type="character" w:customStyle="1" w:styleId="HeaderChar">
    <w:name w:val="Header Char"/>
    <w:basedOn w:val="DefaultParagraphFont"/>
    <w:link w:val="Header"/>
    <w:uiPriority w:val="99"/>
    <w:qFormat/>
    <w:rsid w:val="0082237D"/>
    <w:rPr>
      <w:rFonts w:ascii="Times New Roman" w:eastAsia="Times New Roman" w:hAnsi="Times New Roman" w:cs="Times New Roman"/>
    </w:rPr>
  </w:style>
  <w:style w:type="paragraph" w:styleId="Footer">
    <w:name w:val="footer"/>
    <w:basedOn w:val="Normal"/>
    <w:link w:val="FooterChar"/>
    <w:uiPriority w:val="99"/>
    <w:unhideWhenUsed/>
    <w:qFormat/>
    <w:rsid w:val="0082237D"/>
    <w:pPr>
      <w:tabs>
        <w:tab w:val="center" w:pos="4680"/>
        <w:tab w:val="right" w:pos="9360"/>
      </w:tabs>
    </w:pPr>
  </w:style>
  <w:style w:type="character" w:customStyle="1" w:styleId="FooterChar">
    <w:name w:val="Footer Char"/>
    <w:basedOn w:val="DefaultParagraphFont"/>
    <w:link w:val="Footer"/>
    <w:uiPriority w:val="99"/>
    <w:qFormat/>
    <w:rsid w:val="0082237D"/>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4638B0"/>
    <w:rPr>
      <w:sz w:val="16"/>
      <w:szCs w:val="16"/>
    </w:rPr>
  </w:style>
  <w:style w:type="paragraph" w:styleId="CommentText">
    <w:name w:val="annotation text"/>
    <w:basedOn w:val="Normal"/>
    <w:link w:val="CommentTextChar"/>
    <w:uiPriority w:val="99"/>
    <w:unhideWhenUsed/>
    <w:rsid w:val="004638B0"/>
    <w:rPr>
      <w:sz w:val="20"/>
      <w:szCs w:val="20"/>
    </w:rPr>
  </w:style>
  <w:style w:type="character" w:customStyle="1" w:styleId="CommentTextChar">
    <w:name w:val="Comment Text Char"/>
    <w:basedOn w:val="DefaultParagraphFont"/>
    <w:link w:val="CommentText"/>
    <w:uiPriority w:val="99"/>
    <w:rsid w:val="004638B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38B0"/>
    <w:rPr>
      <w:b/>
      <w:bCs/>
    </w:rPr>
  </w:style>
  <w:style w:type="character" w:customStyle="1" w:styleId="CommentSubjectChar">
    <w:name w:val="Comment Subject Char"/>
    <w:basedOn w:val="CommentTextChar"/>
    <w:link w:val="CommentSubject"/>
    <w:uiPriority w:val="99"/>
    <w:semiHidden/>
    <w:rsid w:val="004638B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E7097"/>
    <w:rPr>
      <w:rFonts w:ascii="Tahoma" w:hAnsi="Tahoma" w:cs="Tahoma"/>
      <w:sz w:val="16"/>
      <w:szCs w:val="16"/>
    </w:rPr>
  </w:style>
  <w:style w:type="character" w:customStyle="1" w:styleId="BalloonTextChar">
    <w:name w:val="Balloon Text Char"/>
    <w:basedOn w:val="DefaultParagraphFont"/>
    <w:link w:val="BalloonText"/>
    <w:uiPriority w:val="99"/>
    <w:semiHidden/>
    <w:rsid w:val="00EE7097"/>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B6356E"/>
    <w:pPr>
      <w:spacing w:after="120"/>
      <w:ind w:left="283"/>
    </w:pPr>
  </w:style>
  <w:style w:type="character" w:customStyle="1" w:styleId="BodyTextIndentChar">
    <w:name w:val="Body Text Indent Char"/>
    <w:basedOn w:val="DefaultParagraphFont"/>
    <w:link w:val="BodyTextIndent"/>
    <w:uiPriority w:val="99"/>
    <w:qFormat/>
    <w:rsid w:val="00B6356E"/>
    <w:rPr>
      <w:rFonts w:ascii="Times New Roman" w:eastAsia="Times New Roman" w:hAnsi="Times New Roman" w:cs="Times New Roman"/>
    </w:rPr>
  </w:style>
  <w:style w:type="character" w:customStyle="1" w:styleId="go">
    <w:name w:val="go"/>
    <w:qFormat/>
    <w:rsid w:val="00505BA3"/>
  </w:style>
  <w:style w:type="paragraph" w:styleId="Title">
    <w:name w:val="Title"/>
    <w:basedOn w:val="Normal"/>
    <w:link w:val="TitleChar"/>
    <w:uiPriority w:val="1"/>
    <w:qFormat/>
    <w:rsid w:val="004926F0"/>
    <w:pPr>
      <w:spacing w:before="143"/>
      <w:ind w:left="151"/>
    </w:pPr>
    <w:rPr>
      <w:b/>
      <w:bCs/>
      <w:sz w:val="28"/>
      <w:szCs w:val="28"/>
      <w:lang w:val="id"/>
    </w:rPr>
  </w:style>
  <w:style w:type="character" w:customStyle="1" w:styleId="TitleChar">
    <w:name w:val="Title Char"/>
    <w:basedOn w:val="DefaultParagraphFont"/>
    <w:link w:val="Title"/>
    <w:uiPriority w:val="1"/>
    <w:rsid w:val="004926F0"/>
    <w:rPr>
      <w:rFonts w:ascii="Times New Roman" w:eastAsia="Times New Roman" w:hAnsi="Times New Roman" w:cs="Times New Roman"/>
      <w:b/>
      <w:bCs/>
      <w:sz w:val="28"/>
      <w:szCs w:val="28"/>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halodoc.com/artikel/ini-perbedaan-dan-fungsi-hormon-estrogen-dan-progesteron" TargetMode="External"/><Relationship Id="rId18" Type="http://schemas.openxmlformats.org/officeDocument/2006/relationships/hyperlink" Target="https://www.who.int/indonesia/id/news/detail/01-08-2024-mothers-need-more-breastfeeding-support-during-critical-newborn-period"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yuni.kurniati@budimulia" TargetMode="External"/><Relationship Id="rId12" Type="http://schemas.openxmlformats.org/officeDocument/2006/relationships/hyperlink" Target="https://www.alodokter." TargetMode="External"/><Relationship Id="rId17" Type="http://schemas.openxmlformats.org/officeDocument/2006/relationships/hyperlink" Target="https://www.who.int/news/item/31-07-2024-on-world-breastfeeding-week--unicef-and-who-call-for-equal-access-to-breastfeeding-support" TargetMode="External"/><Relationship Id="rId2" Type="http://schemas.openxmlformats.org/officeDocument/2006/relationships/styles" Target="styles.xml"/><Relationship Id="rId16" Type="http://schemas.openxmlformats.org/officeDocument/2006/relationships/hyperlink" Target="https://www.unicef.org/indonesia/id/siaran-pers/pekan-menyusui-sedunia-unicef-dan-who-serukan-dukungan-yang-lebih-besar-terhadap" TargetMode="External"/><Relationship Id="rId20" Type="http://schemas.openxmlformats.org/officeDocument/2006/relationships/hyperlink" Target="https://www.klikdokter.com/gaya-hidup/perawatan-wanita/fungsi-hormon-progesteron-pada-tubuh-wanit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alodokter.com/hiperprolaktinemia" TargetMode="External"/><Relationship Id="rId10" Type="http://schemas.openxmlformats.org/officeDocument/2006/relationships/header" Target="header2.xml"/><Relationship Id="rId19" Type="http://schemas.openxmlformats.org/officeDocument/2006/relationships/hyperlink" Target="https://wyethnutrition.co.id/cara-menstabilkan-hormon-melahirkan"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genbest.id/articles/ingin-kb-alami-dengan-menyusui-ini-syaratnya"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journal.budimulia.ac.id/"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journal.budimuli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11</Pages>
  <Words>4753</Words>
  <Characters>27096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11</cp:revision>
  <dcterms:created xsi:type="dcterms:W3CDTF">2024-11-09T05:06:00Z</dcterms:created>
  <dcterms:modified xsi:type="dcterms:W3CDTF">2024-12-23T03:29:00Z</dcterms:modified>
</cp:coreProperties>
</file>